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วันนี้ (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13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2559)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09.00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น. ณ ห้องประชุม</w:t>
      </w:r>
      <w:bookmarkStart w:id="0" w:name="_GoBack"/>
      <w:bookmarkEnd w:id="0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501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ตึกบัญชาการ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ทำเนียบรัฐบาลพลเอก ประยุทธ์ จันทร์โอชา นายกรัฐมนตรี เป็นประธานการประชุมคณะรัฐมนตรี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ภายหลังเสร็จสิ้นการประชุม พลตรี สรรเสริญ แก้วกำเนิด โฆษกประจำสำนักนายกรัฐมนตรี พร้อมด้วย พลตรี วีรชน สุ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คนธปฏิ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ภาค รองโฆษกประจำสำนักนายกรัฐมนตรี และ พันเอก อธิสิทธิ์ ไชยนุวัติ ผู้ช่วยโฆษกประจำสำนักนายกรัฐมนตรี ได้ร่วมแถลงผลการประชุมคณะรัฐมนตรี ซึ่งสรุปสาระสำคัญดังนี้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กฎหมาย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ร่างพระราชบัญญัติแก้ไขเพิ่มเติมประมวลกฎหมายวิธีพิจารณาความอาญา (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ฉบับที่ ..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 พ.ศ. .... (การไต่สวนมูลฟ้อง หลักเกณฑ์การยื่นอุทธรณ์ และค่าธรรมเนียม)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คณะรัฐมนตรีมีมติอนุมัติหลักการร่างพระราชบัญญัติแก้ไขเพิ่มเติมประมวลกฎหมายวิธีพิจารณาความอาญา (ฉบับที่ ..) พ.ศ. .... (การไต่สวนมูลฟ้อง หลักเกณฑ์การยื่นอุทธรณ์ และค่าธรรมเนียม) ตามที่สำนักงานศาลยุติธรรมเสนอ และให้ส่งสำนักงานคณะกรรมการกฤษฎีกาตรวจพิจารณา โดยให้รับข้อสังเกตของสำนักงานอัยการสูงสุดและความเห็นของสำนักงานคณะกรรมการกฤษฎีกาเกี่ยวกับความซ้ำซ้อนในประเด็นการกำหนดหลักเกณฑ์การยื่นอุทธรณ์ฎีกาที่กำหนดให้จำเลยที่มิได้ถูกคุมขังต้องแสดงตนในขณะยื่นอุทธรณ์หรือฎีกาตามร่างพระราชบัญญัติฉบับนี้กับร่างพระราชบัญญัติแก้ไขเพิ่มเติมประมวลกฎหมายวิธีพิจารณาความอาญา (ฉบับที่ ..) พ.ศ. .... ซึ่งขณะนี้อยู่ระหว่างการพิจารณาของคณะกรรมาธิการวิสามัญฯ สภานิติบัญญัติแห่งชาติ ไปประกอบการพิจารณาด้วย แล้วส่งให้คณะกรรมการประสานงานสภานิติบัญญัติแห่งชาติพิจารณา ก่อนเสนอสภานิติบัญญัติแห่งชาติต่อไป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สาระสำคัญของร่างพระราชบัญญัติฯ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ิ่มบทบัญญัติกำหนดหลักเกณฑ์การตั้งทนายความให้แก่จำเลยและให้สิทธิจำเลยแถลงให้ศาลทราบถึงพยานหลักฐานที่ควรเรียกมาในชั้นไต่สวนมูลฟ้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เพิ่มบทบัญญัติการกำหนดกรณีที่ศาลอาจพิจารณาและสืบพยานลับหลังจำเลยได้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แก้ไขเพิ่มเติมกำหนดให้จำเลยซึ่งศาลพิพากษาลงโทษจำคุกและไม่รอการลงโทษ หรือลงโทษที่หนักกว่า และไม่ได้ถูกคุมขัง ในการอุทธรณ์จำเลยต้องมาแสดงตนต่อศาลในขณะยื่นอุทธรณ์ และกำหนดให้ นำหลักเกณฑ์การยื่นอุทธรณ์ดังกล่าวมาบังคับใช้แก่การยื่นฎีกาด้วย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กำหนดหลักเกณฑ์การนำจำนวนเงินสุทธิของทรัพย์สินที่ต้องยึดหรืออายัดมาใช้ค่าธรรมเนียม ค่าปรับ มูลค่าทรัพย์สินที่ถูกริบ หรือราคาทรัพย์สิน หรือค่าสินไหมทดแทน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เพิ่มบทบัญญัติการเรียกเก็บค่าธรรมเนียมในการส่งสำเนาคำฟ้อง และหมายเรียกแก่จำเลย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ร่างพระราชบัญญัติส่งเสริมสมรรถนะบุคลากรด้านการท่องเที่ยว 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....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คณะรัฐมนตรีมีมติอนุมัติและรับทราบตามที่กระทรวงการท่องเที่ยวและกีฬา (กก.) เสนอ ดังนี้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อนุมัติหลักการร่างพระราชบัญญัติส่งเสริมสมรรถนะบุคลากรด้านการท่องเที่ยว พ.ศ. .... และให้ส่งสำนักงานคณะกรรมการกฤษฎีกาตรวจพิจารณา แล้วส่งให้คณะกรรมการประสานงานสภานิติบัญญัติแห่งชาติพิจารณา ก่อนเสนอสภานิติบัญญัติแห่งชาติต่อไป ทั้งนี้ ให้ กก. รับความเห็นของสำนักงานคณะกรรมการพัฒนาการเศรษฐกิจและสังคมแห่งชาติไปพิจารณาดำเนินการต่อไปด้วย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รับทราบแผนการจัดทำกฎหมายลำดับรองและกรอบระยะเวลาของร่างพระราชบัญญัติดังกล่าว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สาระสำคัญของร่างพระราชบัญญัติ เป็นการอนุวัติการตามข้อตกลงร่วมว่าด้วยการยอมรับคุณสมบัติบุคลากรด้านการท่องเที่ยวอาเซียน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ASEAN Mutual Recognition Arrangement on Tourism Professionals: ASEAN MRA on TP)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โดยมีสาระสำคัญ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กำหนดให้มีคณะกรรมการส่งเสริมบุคลากรด้านการท่องเที่ยว มีอำนาจหน้าที่ในการสร้างเสริมความรู้ความเข้าใจและเผยแพร่ข้อมูลข่าวสารเกี่ยวกับข้อตกลงร่วมฯ ปรับปรุงและติดตามตรวจสอบมาตรฐานสมรรถนะหลักสูตรการท่องเที่ยวร่วมกับอาเซียน กำกับและติดตามผลการยกระดับสมรรถนะบุคลากรด้านการท่องเที่ยว เป็นต้น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กำหนดให้มีคณะกรรมการรับรองสมรรถนะบุคลากรด้านการท่องเที่ยว มีอำนาจหน้าที่ในการประเมินสมรรถนะของบุคลากรด้านการท่องเที่ยวตามบัญชีท้ายพระราชบัญญัติ เช่น บุคลากรแผนกแม่บ้าน แผนกต้อนรับส่วนหน้า แผนกประกอบอาหาร แผนกธุรกิจท่องเที่ยว เป็นต้น โดยประเมินตามมาตรฐานสมรรถนะและแนวทางปฏิบัติในการประเมิน ออกหนังสือรับรองสมรรถนะ หนังสือรับรองการเป็นศูนย์ฝึกอบรมและศูนย์ประเมิน พัฒนาระบบทะเบียนบุคลากรด้านการท่องเที่ยวและระบบข้อมูลสำหรับบุคลากรด้านการท่องเที่ยว วินิจฉัยอุทธรณ์เกี่ยวกับบุคลากรด้านการท่องเที่ยว เพิกถอนหนังสือรับรองการเป็นศูนย์ประเมิน ผู้ประเมิน ศูนย์ฝึกอบรม และ ผู้อบรม เป็นต้น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กำหนดหลักเกณฑ์การขอเป็นผู้ฝึกอบรมมาตรฐานสมรรถนะ การขอประเมินสมรรถนะ หน่วยงานที่สามารถขอเป็นศูนย์ฝึกอบรมหรือศูนย์ประเมิน การจัดตั้ง การยกเลิก และหน้าที่ของศูนย์ฝึกอบรมหรือศูนย์ประเมิน การออกคำสั่งให้หยุดดำเนินการฝึกอบรมหรือประเมินเพื่อปฏิบัติให้ถูกต้องตามคำสั่งของนายทะเบียน และการเพิกถอนหนังสือรับรอง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กำหนดอัตราขั้นสูงของค่าธรรมเนียมต่าง ๆ ดังนี้ ค่าประเมินสมรรถนะ และค่าฝึกอบรมสมรรถนะสำหรับบุคลากรด้านการท่องเที่ยว ค่ารับรองให้เป็นผู้ฝึกอบรมหรือผู้ประเมิน ค่ารับรองเพื่อให้เป็นศูนย์ฝึกอบรมหรือศูนย์ประเมิน และค่าต่ออายุหนังสือรับรอง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กำหนดโทษสำหรับผู้ที่ฝ่าฝืนหรือไม่ปฏิบัติตามที่พระราชบัญญัตินี้กำหนด โดยมีทั้งโทษปรับทางปกครอง โทษปรับทางอาญา และให้นายทะเบียนมีอำนาจเปรียบเทียบปรับตามกฎหมายฉบับนี้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ร่างพระราชบัญญัติแก้ไขเพิ่มเติมบทบัญญัติแห่งกฎหมายที่เกี่ยวกับความรับผิดในทางอาญาของผู้แทนนิติบุคคล 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....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ร่างพระราชบัญญัติแก้ไขเพิ่มเติมบทบัญญัติแห่งกฎหมายที่เกี่ยวกับความรับผิดในทางอาญาของผู้แทนนิติบุคคล พ.ศ. .... ตามที่สำนักงานคณะกรรมการกฤษฎีกาเสนอ และให้ส่งคณะกรรมการประสานงานสภานิติบัญญัติแห่งชาติพิจารณา ก่อนเสนอสภานิติบัญญัติแห่งชาติต่อไป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ร่างพระราชบัญญัติแก้ไขเพิ่มเติมบทบัญญัติแห่งกฎหมายที่เกี่ยวกับความรับผิดในทางอาญาของผู้แทนนิติบุคคล พ.ศ. .... มีสาระสำคัญเป็นการยกเลิกบทบัญญัติเกี่ยวกับความรับผิดในทางอาญาของผู้แทนนิติบุคคล ซึ่งศาลรัฐธรรมนูญวินิจฉัยว่าขัดหรือแย้งต่อรัฐธรรมนูญและบทบัญญัติในกฎหมายอื่นที่มีหลักการในลักษณะเดียวกันกับบทบัญญัติดังกล่าวมิให้ขัดหรือแย้งต่อรัฐธรรมนูญ และกำหนดบทบัญญัติที่แก้ไขเพิ่มเติมของกฎหมายแต่ละฉบับโดยให้ผู้แทนนิติบุคคลหรือบุคคลใดซึ่งรับผิดชอบในการดำเนินงานของนิติบุคคลมีความรับผิดชอบต่อเมื่อมีการสั่งการหรือมีการกระทำของบุคคลนั้น หรือในกรณีที่บุคคลดังกล่าวมีหน้าที่ต้องสั่งการหรือกระทำการและละเว้นไม่สั่งการ หรือไม่กระทำการจนเป็นเหตุให้นิติบุคคลนั้นกระทำความผิด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ร่างพระราชกฤษฎีกาออกตามความในประมวลรัษฎากร ว่าด้วยการลดอัตราภาษีมูลค่าเพิ่ม (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ฉบับที่ ..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 พ.ศ. .... (การขยายเวลาการลดอัตราภาษีมูลค่าเพิ่ม)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คณะรัฐมนตรีมีมติเห็นชอบการขยายเวลาการลดอัตราภาษีมูลค่าเพิ่ม และอนุมัติหลักการ ร่างพระราชกฤษฎีกาออกตามความในประมวลรัษฎากร ว่าด้วยการลดอัตราภาษีมูลค่าเพิ่ม (ฉบับที่ ..) พ.ศ. .... ตามที่กระทรวงการคลังเสนอ และให้ส่งสำนักงานคณะกรรมการกฤษฎีกาตรวจพิจารณา แล้วดำเนินการต่อไปได้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สาระสำคัญของร่างพระราชกฤษฎีกา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กำหนดให้ยกเลิกพระราชกฤษฎีกาออกตามความในประมวลรัษฎากรว่าด้วยการลดอัตราภาษีมูลค่าเพิ่ม (ฉบับที่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592)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2558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กำหนดให้ลดอัตราภาษีมูลค่าเพิ่มตามมาตรา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80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แห่งประมวลรัษฎากร และคงจัดเก็บในอัตรา ดังต่อไปนี้ โดยให้มีผลใช้บังคับตั้งแต่วันที่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2559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ร้อยละหกจุดสาม สำหรับการขายสินค้า การให้บริการ หรือการนำเข้าทุกกรณี ซึ่งความรับผิดในการเสียภาษีมูลค่าเพิ่มเกิดขึ้นตั้งแต่วันที่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ถึงวันที่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2560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ร้อยละเก้า สำหรับการขายสินค้า การให้บริการ หรือการนำเข้าทุกกรณี ซึ่งความรับผิดในการเสียภาษีมูลค่าเพิ่มเกิดขึ้นตั้งแต่วันที่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การเปลี่ยนชื่อ ร่างพระราชบัญญัติสถาบันการพยาบาลแห่งสภากาชาดไทย พ.ศ. ....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คณะรัฐมนตรีมีมติเห็นชอบการเปลี่ยนชื่อร่างพระราชบัญญัติจาก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ร่างพระราชบัญญัติสถาบันการพยาบาลแห่งสภากาชาดไทย พ.ศ. ....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ร่างพระราชบัญญัติสถาบันการพยาบาล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ศรีสวรินทิ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ราสภากาชาดไทย พ.ศ. ....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ตามที่สภากาชาดไทยเสนอ และให้คณะกรรมการประสานงานสภานิติบัญญัติแห่งชาติพิจารณาก่อนเสนอสภานิติบัญญัติแห่งชาติต่อไป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สภากาชาดไทยแจ้งว่า สำนักราชเลขาธิการได้มีหนังสือ เรื่อง พระราชทานพระบรมรา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ชานุญาต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ให้ใช้ชื่อร่างพระราชบัญญัติว่า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ร่างพระราชบัญญัติสถาบันการพยาบาล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ศรีสวรินทิ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 สภากาชาดไทย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เป็นกรณีพิเศษเฉพาะราย ตามที่สภากาชาดไทยเสนอ ขอพระราชทานพระบรมรา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ชานุญาต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เพื่อเฉลิมพระเกียรติในโอกาส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150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ปี วันพระราชสมภพสมเด็จพระ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ศรีสวรินทิ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 บรมราชเทวี พระ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พันวัส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สาอัยยิกาเจ้า ผู้มีพระมหากรุณาธิคุณ ด้านการศึกษา การแพทย์ การสาธารณสุข และวิชาชีพการพยาบาล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สาระสำคัญของเรื่อง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แก้ไขชื่อร่างพระราชบัญญัติ จาก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ร่างพระราชบัญญัติสถาบันการพยาบาลแห่งสภากาชาดไทย พ.ศ. ...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ร่างพระราชบัญญัติสถาบันการพยาบาล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ศรีสวรินทิ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ราสภากาชาดไทย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ร่างพระราชกฤษฎีกาเปลี่ยนชื่อกรมพัฒนาการแพทย์แผนไทยและการแพทย์ทางเลือกเป็นกรมการแพทย์แผนไทยและการแพทย์ทางเลือก 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....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คณะรัฐมนตรีมีมติอนุมัติหลักการร่างพระราชกฤษฎีกาเปลี่ยนชื่อ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กรมพัม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นาการแพทย์แผนไทยและการแพทย์ทางเลือกเป็นกรมการแพทย์แผนไทยและการแพทย์ทางเลือก พ.ศ. .... ตามที่กระทรวงสาธารณสุข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และให้ส่งสำนักงานคณะกรรมการกฤษฎีกาตรวจพิจารณา แล้วดำเนินการต่อไปได้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สาระสำคัญของร่างพระราชกฤษฎีกา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เปลี่ยนชื่อกรมพัฒนาการแพทย์แผนไทยและการแพทย์ทางเลือก เป็นกรมการแพทย์แผนไทยและการแพทย์ทางเลือก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เรื่องร่างประกาศกระทรวงพาณิชย์ เรื่อง กำหนดให้ข้าวเป็นสินค้าที่ต้องปฏิบัติตามมาตรการนำผ่านราชอาณาจักร พ.ศ. ....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คณะรัฐมนตรีมีมติอนุมัติในหลักการร่างประกาศกระทรวงพาณิชย์ เรื่อง กำหนดให้ข้าวเป็นสินค้าที่ต้องปฏิบัติตามมาตรการนำผ่านราชอาณาจักร พ.ศ. .... ตามที่กระทรวงพาณิชย์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พณ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และให้ส่งคณะกรรมการตรวจสอบร่างกฎหมายและร่างอนุบัญญัติที่เสนอคณะรัฐมนตรีตรวจพิจารณา แล้วดำเนินการต่อไปได้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สาระสำคัญของร่างประกาศ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ให้ข้าวเป็นสินค้าที่ต้องปฏิบัติตามมาตรการนำผ่านราชอาณาจักร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 วิธีการและเงื่อนไข ที่กำหนดตามกฎหมายว่าด้วยการกักพืชและกฎหมายว่าด้วยพันธุ์พืช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นำผ่านทางด่านศุลกากรเฉพาะที่มีด่านตรวจพืชตามที่กระทรวงเกษตรและสหกรณ์กำหนด และต้องมีใบรับรองสุขอนามัยพืชและหนังสือรับรองถิ่นกำเนิดสินค้าของประเทศผู้ผลิตหรือผู้ส่งออกตามที่กำหนดแสดงต่อกรมศุลกากรประกอบการนำผ่านราชอาณาจักร ทั้งนี้ ต้องแสดงหนังสือรับรองสุขอนามัยพืชต่อด่านตรวจพืชเพื่อตรวจสอบก่อนนำมาแสดงต่อกรมศุลกากรประกอบการนำผ่านราชอาณาจักร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ร่างกฎกระทรวงกำหนดท่าหรือที่ สนามบินศุลกากร ทางอนุมัติ ด่านพรมแดน และด่านศุลกากร (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ฉบับที่ ..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พ.ศ. .... รวม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ฉบับ (สนามบินศุลกากรหนองคายและสนามบินศุลกากรเลย)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คณะรัฐมนตรีมีมติอนุมัติหลักการร่างกฎกระทรวงกำหนดท่าหรือที่ สนามบินศุลกากร ทางอนุมัติด่านพรมแดน และด่านศุลกากร (ฉบับที่ ..) พ.ศ. .... (สนามบินศุลกากรหนองคาย) และร่างกฎกระทรวงกำหนด ท่าหรือที่ สนามบินศุลกากร ทางอนุมัติด่านพรมแดน และด่านศุลกากร (ฉบับที่ ..) พ.ศ. .... (สนามบินศุลกากรเลย) รวม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ฉบับ ตามที่กระทรวงการคลัง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และให้ส่งสำนักงานคณะกรรมการกฤษฎีกาตรวจพิจารณาแล้ว ดำเนินการต่อไปได้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สาระสำคัญของร่างกฎกระทรวง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ร่างกฎกระทรวงกำหนดท่าหรือที่ สนามบินศุลกากร ทางอนุมัติด่านพรมแดน และด่านศุลกากร (ฉบับที่ ..) พ.ศ. .... (สนามบินศุลกากรหนองคาย) เป็นการแก้ไขที่ทำการด่านศุลกากรหนองคายไปตั้งอยู่ที่ เลขที่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224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ช่วงถนนเฉลิมพระเกียรติ) ตำบลหนอง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กอม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เกาะ อำเภอเมืองหนองคาย จังหวัดหนองคาย โดยยกเลิกความในลำดับที่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และให้ใช้ความดังต่อไปนี้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กฎกระทรวงฯ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2553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ร่างกฎกระทรวงฯ ที่ขอแก้ไข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ด่านศุลกากร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ด่านศุลกากร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ด่านศุลกากรหนองคาย ตั้งอยู่ที่บ้านดอนคู่ หมู่ที่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ตำบลหนอง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กอม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เกาะ อำเภอเมืองหนองคาย จังหวัดหนองคาย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ด่านศุลกากรหนองคาย ตั้งอยู่ที่ เลขที่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224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ช่วงถนนเฉลิมพระเกียรติ) ตำบลหนอง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กอม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เกาะ อำเภอเมืองหนองคาย จังหวัดหนองคาย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ทางอนุมัติ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ทางอนุมัติ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ทางถนน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ทางถนนจากท่าเรือหนองคาย (ท่าเรือหายโศก) ไปตามถนนโศกเลี้ยวขวาไปตามถนนประจักษ์ เลี้ยวซ้ายเข้าถนนมิตรภาพถึงด่านศุลกากร หนองคาย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ทางถนนจากสะพานมิตรภาพไทย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ลาวไปตามทางหลวงแผ่นดินหมายเลข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หนองคาย (เขตแดน) ตอน กม.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163+000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ต่อเขตแดนไทย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ลาว เลี้ยวซ้ายเข้าทางหลวงแผ่นดินหมายเลข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หนองคาย(เขตแดน) ถึงด่านศุลกากรหนองคาย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ทางถนนจากสะพานมิตรภาพไทย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ลาวไปตามทางหลวงแผ่นดินหมายเลข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หนองคาย (เขตแดน) ตอน กม.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163+000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ต่อเขตแดนไทย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ลาวเลี้ยวซ้ายเข้าทางหลวงแผ่นดินหมายเลข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หนองคาย(เขตแดน) ตอนถนนเชื่อมเข้าเมืองหนองคายเลี้ยวขวาเข้าถนนพนังชลประทานเลี้ยวขวาเข้าทางหลวงแผ่นดินหมายเลข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หนองคาย (เขตแดน) ถึงด่านศุลกากรหนองคาย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ทางถนน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ทางถนนจากท่าเรือหนองคาย (ท่าเรือหายโศก) ไปตามถนนหายโศก เลี้ยวขวาไปตามถนนประจักษ์ เลี้ยวซ้ายไปตามถนนเจนจบทิศ เลี้ยวขวาไปตาม ถนนหมายเลข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243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ถนนหนองคาย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สะพานมิตรภาพ) เลี้ยวซ้ายไปตามทางหลวงแผ่นดินหมายเลข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ช่วงถนนเฉลิมพระเกียรติ) ถึงด่านศุลกากรหนองคาย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ทางถนนจากสะพานมิตรภาพไทย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ลาวไปตาม ทางหลวงแผ่นดินหมายเลข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ช่วงถนนเฉลิมพระเกียรติ) สายสระบุรี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หนองคาย (เขตแดน) ตอน กม.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509+113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ต่อเขตแดนถึงด่านศุลกากรหนองคาย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ร่างกฎกระทรวงกำหนดท่าหรือที่ สนามบินศุลกากร ทางอนุมัติด่านพรมแดน และด่านศุลกากร (</w:t>
      </w:r>
      <w:proofErr w:type="gram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ฉบับที่ ..</w:t>
      </w:r>
      <w:proofErr w:type="gram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) พ.ศ. .... (สนามบินศุลกากรเลย) เป็นการกำหนดเพิ่มเติมให้สนามบินเลย จังหวัดเลย เป็นสนามบินศุลกากรและกำหนดให้ท่าอากาศยานเลย ตั้งอยู่เลขที่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บ้านนาอาน ถนนม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ลิวร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รณ ตำบลนาอาน อำเภอเมือง จังหวัดเลย เป็นสนามบินศุลกากร โดยเพิ่มเติมความในลำดับที่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19/2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เศรษฐกิจ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สังคม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ร่างแผนพัฒนาเศรษฐกิจและสังคมแห่งชาติ ฉบับที่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12 (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2560-2564)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คณะรัฐมนตรีมีมติเห็นชอบตามที่สำนักงานคณะกรรมการพัฒนาการเศรษฐกิจและสังคมแห่งชาติ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สศช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เห็นชอบร่างแผนพัฒนาฯ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12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2560-2564)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มอบหมายสำนักเลขาธิการคณะรัฐมนตรีนำกราบบังคมทูลเกล้าถวายเพื่อทรงลงพระปรมาภิไธย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ประกาศใช้แผนพัฒนาฯ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12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2560-2564)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– 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2564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สาระสำคัญของเรื่อง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สศช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รายงานว่า 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จะสิ้นสุดในวันที่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สศช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ได้จัดทำ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ร่างแผนพัฒนาฯ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บนพื้นฐานของยุทธศาสตร์ชาติ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(พ.ศ.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 – 2539)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โดยหลักการสำคัญของแผนพัฒนาฯ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ยึดหลักปรัชญา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เศรษฐกิจพอเพียง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(2)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คนเป็นศูนย์กลางการพัฒนา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(3)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วิสัยทัศน์ภายใต้ยุทธศาสตร์ชาติ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มาเป็นกรอบของวิสัยทัศน์ประเทศไทยใน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แผนพํฒ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12 (4)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เป้าหมายอนาคตประเทศไทยปี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2579”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เป็นกรอบการกำหนดเป้าหมายที่จะบรรลุใน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ปีแรก และเป้าหมายในระดับย่อยลงมา ควบคู่กับกรอบเป้าหมายที่ยั่งยืน และ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ยึดหลักการนำไปสู่การปฏิบัติให้เกิดผลสัมฤทธิ์อย่างจริงจังใน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วัตถุประสงค์และเป้าหมายการพัฒนาในช่วงแผนพัฒนาฯ 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เพื่อวางรากฐานให้คนไทยเป็นคนมีสุขภาวะและสุขภาพที่ดี ตลอดจนเป็นคนเก่งที่มีทักษะความรู้ความสามารถและพัฒนาตนเองได้ต่อเนื่องตลอดชีวิต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เพื่อให้คนไทยมีความมั่นคงทางเศรษฐกิจและสังคม ผู้ด้อยโอกาสได้รับการพัฒนาศักยภาพ รวมทั้งชุมชนมีความเข้มแข็งพึ่งพาตนเองได้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เพื่อให้เศรษฐกิจเข้มแข็ง แข่งขันได้ มีเสถียรภาพ และมีความยั่งยืน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เพื่อรักษาและฟื้นฟูทรัพยากรธรรมชาติ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เพื่อให้การบริหารราชการแผ่นดิน มีประสิทธิภาพ โปร่งใส และมีการทำงานเชิง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เพื่อให้มีการกระจายความเจริญไปสู่ภูมิภาค และ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เพื่อผลักดันให้ประเทศไทยมีความเชื่อมโยงกับประเทศต่าง ๆ ได้อย่างสมบูรณ์และมีประสิทธิภาพ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เป้าหมายรวม ประกอบด้วย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คนไทยมีคุณลักษณะเป็นคนไทยที่สมบูรณ์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ความเหลื่อมล้ำทางด้านรายได้และความยากจนลดลง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ระบบเศรษฐกิจมีความเข้มแข็งและแข่งขันได้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ทุนทางธรรมชาติและคุณภาพสิ่งแวดล้อมสามารถสนับสนุนการเติบโตที่เป็นมิตรกับสิ่งแวดล้อม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มีความมั่นคงในเอกราชและอธิปไตยและเพิ่มความเชื่อมั่นของนานาชาติต่อประเทศไทย และ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มีระบบบริหารจัดการภาครัฐที่มีประสิทธิภาพ โปร่งใส ตรวจสอบได้ กระจายอำนาจ และมีส่วนร่วมจากประชาชน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ยุทธศาสตร์การพัฒนาประเทศ มี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 ประกอบด้วย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ยุทธศาสตร์การเสริมสร้างและพัฒนาศักยภาพทุนมนุษย์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ยุทธศาสตร์การสร้างความเป็นธรรมและลดความเหลื่อมล้ำในสังคม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ยุทธศาสตร์การสร้างความเข้มแข็งทางเศรษฐกิจและแข่งขันได้อย่างยั่งยืน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ยุทธศาสตร์การเติบโตที่เป็นมิตรกับสิ่งแวดล้อมเพื่อการพัฒนาที่ยั่งยืน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ยุทธศาสตร์การเสริมสร้างความมั่นคงแห่งชาติเพื่อการพัฒนาประเทศสู่ความมั่นคั่งและยั่งยืน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ยุทธศาสตร์การบริหารจัดการในภาครัฐ การป้องกันการทุจริตประพฤติมิชอบ และ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บาลในสังคมไทย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ยุทธศาสตร์การพัฒนาโครงสร้างพื้นฐานและระบบ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โล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จิ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สติกส์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8)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ยุทธศาสตร์การพัฒนาวิทยาศาสตร์ เทคโนโลยี วิจัย และนวัตกรรม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ยุทธศาสตร์การพัฒนาภค เมือง และพื้นที่เศรษฐกิจ และ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ยุทธศาสตร์ความร่วมมือระหว่างประเทศเพื่อการพัฒนา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ยุทธศาสตร์การพัฒนาประเทศไทยให้เป็นศูนย์กลางสุขภาพนานาชาติ (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Medical Hub) (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2559 – 2568)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ระยะ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คณะรัฐมนตรีมีมติเห็นชอบตามที่กระทรวงสาธารณสุข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เห็นชอบหลักการยุทธศาสตร์การพัฒนาประเทศไทยให้เป็นศูนย์กลางสุขภาพนานาชาติ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Medical Hub)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ร่วมกับหน่วยงานที่เกี่ยวข้องเพื่อจัดทำแผนปฏิบัติการที่เป็นรูปธรรมตามกรอบระยะเวลาการบริหารราชการแผ่นดินของรัฐบาล (ถึงเดือนกรกฎาคม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แล้วดำเนินการต่อไปได้ ส่วนกิจกรรมใดที่เป็นการดำเนินการซึ่งเกินกว่ากรอบระยะเวลาการบริหารราชการแผ่นดินของรัฐบาล ให้นำเรื่องดังกล่าวบรรจุไว้ในแผนปฏิบัติรูปเพื่อให้รัฐบาลชุดต่อไปที่จะเข้ามาบริหารราชการแผ่นดินพิจารณาดำเนินการต่อไปตามนัยมติข้อสั่งการของนายกรัฐมนตรี เมื่อวันที่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2559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เรื่อง การเสนอโครงการที่ต้องขออนุมัติงบประมาณจากคณะรัฐมนตรีหรือนายกรัฐมนตรี)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ทั้งนี้ ในส่วนงบประมาณและเงินจากแหล่งอื่นสำหรับดำเนินการตามยุทธศาสตร์ดังกล่าว ให้กระทรวงสาธารณสุขและหน่วยงานที่เกี่ยวข้องดำเนินการให้เป็นไปตามกฎหมาย ระเบียบ และมติคณะรัฐมนตรี ที่เกี่ยวข้องต่อไป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ในการดำเนินการเพื่อให้ประเทศไทยเป็นศูนย์กลางสุขภาพนานาชาติ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Medical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</w:rPr>
        <w:t>Hab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กระทรวงสาธารณสุข กระทรวงศึกษาธิการ และหน่วยงานที่เกี่ยวข้องจะต้องดำเนินการโดยไม่ให้กระทบต่อประสิทธิภาพใน การให้บริการสุขภาพแก่ประชาชนชาวไทยด้วย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ยุทธศาสตร์การพัฒนาประเทศไทยให้เป็นศูนย์กลางสุขภาพนานาชาติ (พ.ศ.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– 2568)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มีวิสัยทัศน์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พันธ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กิจที่ต้องการให้ประเทศไทยเป็นศูนย์กลางสุขของโลกภายใน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โดยมีเป้าประสงค์ใน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ด้านหลัก ได้แก่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ศูนย์กลางบริการเพื่อส่งเสริมสุขภาพ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Wellness Hub) 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ศูนย์กลางบริการสุขภาพ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Medical Service Hub) 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ศูนย์กลางบริการวิชาการและงานวิจัย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Academic Hub) 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ศูนย์กลางยาและผลิตภัณฑ์สุขภาพ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Product Hub)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ยุทธศาสตร์ประกอบด้วย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 ดังนี้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เพิ่มขีดความสามารถในการแข่งขันด้านการจัดบริการสุขภาพ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พัฒนาบริการรักษาพยาบาล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พัฒนาบริการเพื่อส่งเสริมสุขภาพ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พัฒนาบริการแพทย์แผนไทยและการแพทย์ทางเลือก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พัฒนาบริการวิชาการและงานวิจัยทางการแพทย์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Academic Hub) 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พัฒนายาและผลิตภัณฑ์สุขภาพ และ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ส่งเสริมการตลาดและประชาสัมพันธ์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ทั้งนี้ แผนระยะเร่งด่วน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จะดำเนินการในปี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– 2560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และระยะปานกลาง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ระยะยาว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จะดำเนินการตั้งแต่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เป็นต้นไป โดยมีการติดตามและประเมินผลตามตัวชี้วัดของยุทธศาสตร์ พร้อมทั้งจัดทำรายงานผลการดำเนินงานเพื่อเป็นข้อมูลในการปรับปรุงการดำเนินงานให้บรรลุเป้าหมาย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หลักเกณฑ์การออกสลากการกุศล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คณะรัฐมนตรีมีมติเห็นชอบหลักเกณฑ์และแนวทางการพิจารณาการออกสลากการกุศล ตามที่กระทรวงการคลัง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สาระสำคัญของหลักเกณฑ์และแนวทางในการพิจารณาการออกสลากการกุศล มีดังนี้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ลักษณะหน่วยงานเจ้าของโครงการที่ขอรับการสนับสนุน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ส่วนราชการ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1.2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มูลนิธิ องค์กรที่ไม่แสวงหาผลกำไร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ลักษณะของโครงการที่ขอรับการสนับสนุน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เป็นโครงการที่มีวัตถุประสงค์เพื่อพัฒนาด้านสาธารณสุขหรือลดความเหลื่อมล้ำ ด้านสังคม เช่น กลุ่มผู้พิการ ผู้ด้อยโอกาส เด็กและผู้สูงอายุ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เป็นโครงการที่ไม่ได้รับการจัดสรรงบประมาณจากภาครัฐหรือได้รับการจัดสรร แต่ไม่เพียงพอ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2.3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เป็นโครงการที่ไม่มีการดำเนินงานซ้ำซ้อนกับโครงการที่เสนอขอรับเงินงบประมาณจากภาครัฐ ทั้งทางตรงและทางอ้อม และไม่มีลักษณะเป็นเงินหมุนเวียนเพื่อใช้ในการบริหารจัดการหรือดำเนินกิจกรรมส่งเสริมทั่วไป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เป็นโครงการที่ไม่เคยได้รับการสนับสนุนการออกสลากการกุศลมาก่อน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กำหนดให้มีการพิมพ์สลากการกุศลไม่เกินจำนวน งวดละ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ล้านฉบับคู่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วงเงินที่จะให้การสนับสนุนโครงการต้องไม่เกินโครงการละ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1,000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ล้านบาท และการพิจารณาสนับสนุนโครงการที่ขอออกสลากการกุศลในแต่ละครั้งจะต้องมีวงเงินรวมไม่เกินครั้งละ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10,000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ล้านบาท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การพิจารณาออกสลากการกุศลในครั้งต่อไป จะดำเนินการภายหลังจากสำนักงานสลากกิน แบ่งรัฐบาลได้จ่ายเงินสนับสนุนโครงการให้กับหน่วยงานต่าง ๆ ตามที่คณะรัฐมนตรีอนุมัติครั้งก่อนแล้วเสร็จ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12.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มาตรการสนับสนุนการพัฒนาโครงสร้างพื้นฐานเศรษฐกิจและสังคมภายในท้องถิ่น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คณะรัฐมนตรีมีมติเห็นชอบมาตรการสนับสนุนการใช้จ่ายขององค์กรปกครองส่วนท้องถิ่น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.)ตามที่กระทรวงการคลัง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เสนอและมอบหมายให้กรมส่งเสริมการปกครองท้องถิ่น กระทรวงมหาดไทย (มท.) เป็นหน่วยงานหลักในการดำเนินการ พร้อมทั้งจัดทำระบบกำกับดูแล ติดตามโครงการและรายงานความคืบหน้าให้คณะรัฐมนตรีทราบทุกเดือน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ได้เสนอมาตรการสนับสนุนการใช้จ่ายของ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ในช่วงไตรมาสแรกของปีงบประมาณ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มาตรการ เพื่อสร้างแรงจูงใจให้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นำเงินสะสมมาใช้จ่ายในการพัฒนาโครงสร้างพื้นฐานเศรษฐกิจและสังคมในท้องถิ่น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มาตรการสนับสนุนการลงทุนร่วมระหว่างรัฐบาลและ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Matching Fund)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 วัตถุประสงค์ เพื่อเสริมสร้างความเข้มแข็งของเศรษฐกิจ และสร้างแรงจูงใจให้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มีบทบาทใน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การพัม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นาและแก้ไขปัญหาให้แก่ประชาชนในพื้นที่ของตนเองร่วมกับรัฐบาล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กลุ่มเป้าหมาย องค์การบริหารส่วนจังหวัด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อบจ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เทศบาล และองค์การบริหารส่วนตำบล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.) (ไม่รวมกรุงเทพมหานครและเมืองพัทยา) รวม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7,851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แห่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ประเภทโครงการ จะต้องเป็นโครงการพัฒนาโครงสร้างพื้นฐานตามอำนาจหน้าที่ของ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ตามแผนการพัฒนาของ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.ที่จัดทำตามระเบียบกระทวงมหาดไทยว่าด้วย การจัดทำแผนพัฒนาของ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เช่น โครงการพัฒนาเส้นทาง การคมนาคม โครงสร้างพัฒนาแหล่งน้ำเพื่อการอุปโภค บริโภค และน้ำเพื่อการเกษตร โครงการพัฒนาโครงสร้างพื้นฐาน การท่องเที่ยวชุมชน โครงสร้างพื้นฐานทางเศรษฐกิจที่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ได้รับการถ่ายโอนจากส่วนราชการต่าง ๆ และจะต้องไม่ซ้ำซ้อนกับโครงการในข้อบัญญัติงบประมาณรายจ่ายประจำปี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และ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สามารถเสนอโครงการที่จะดำเนินการได้มากกว่า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โครงการแต่ไม่เกินวงเงินสูงสุดที่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แต่ละประเภทจะได้รับ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กลไกการดำเนินงาน ให้กรมส่งเสริมการปกครองท้องถิ่น (มท.) ดำเนินการ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 เงื่อนไข และแนวทางการดำเนินมาตรการ โดยหารือร่วมกับหน่วยงาน ที่เกี่ยวข้อง เช่น สำนักงบประมาณ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สงป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กระทรวงการคลัง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สำนักงานการตรวจเงินแผ่นดิน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ให้แต่งตั้งคณะกรรมการพิจารณากลั่นกรองโครงการที่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จะขอรับเงินอุดหนุน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ให้สำรวจเงินลงทุนโครงสร้างพื้นฐานตามประเภทที่ได้กำหนดไว้สำหรับมาตรการนี้ ตามความต้องการของ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7,851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 เพื่อประกอบการพิจารณาของ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สงป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ก่อนการจัดสรรงบประมาณให้แก่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ดำเนินการตามขั้นตอนต่อไปนี้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ให้กำกับดูแลติดตามโครงการ และรายงานความคืบหน้าให้คณะรัฐมนตรีทราบทุกเดือน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มาตรการพัฒนาคุณภาพชีวิตของประชาชนผ่านการใช้จ่ายเงินสะสมของ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มี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วัตถุประสงค์ เพื่อให้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มีบทบาทในการพัฒนาคุณภาพชีวิตของประชาชน กลุ่มด้อยโอกาส ผู้สูงอายุ และผู้พิการในท้องถิ่น กลุ่มเป้าหมาย ประชาชนกลุ่มด้อยโอกาส ผู้สูงอายุและผู้พิการในเขต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อบจ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เทศบาล และ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(ไม่รวมกรุงเทพมหานครและเมืองพัทยา) ประเภทโครงการ เป็นโครงการที่อยู่ในอำนาจหน้าที่ของ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ที่สอดคล้องกับแผนการพัฒนาของ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ดังนี้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โครงการพัฒนาการศึกษาท้องถิ่น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โครงการพัฒนาคุณภาพชีวิตของเด็กผู้ด้อยโอกาส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โครงการพัฒนาคุณภาพชีวิตของผู้สูงอายุ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โครงการพัฒนาคุณภาพชีวิตของผู้พิการ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กลไกการดำเนินงานให้กรมส่งเสริมการปกครองท้องถิ่น (มท.) ดำเนินการ ดังนี้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กำหนดหลักเกณฑ์ เงื่อนไข และแนวทางปฏิบัติในการใช้จ่ายเงินสะสมของ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เช่น โครงการพัฒนาคุณภาพชีวิตของเด็กผู้ด้อยโอกาส ผู้สูงอายุ และพิการ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กำหนดหลักเกณฑ์การให้สิทธิประโยชน์หรือสิ่งจูงใจให้แก่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ที่ได้ดำเนินโครงการตามข้อกำหนด เช่น การจัดสรรเงินอุดหนุนเพื่อเป็นรางวัลให้แก่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จากเงินอุดหนุนที่จัดสรรให้แก่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ตามพระราชบัญญัติที่กำหนดแผนและขั้นตอนการกระจายอำนาจให้แก่องค์กรปกครองส่วนท้องถิ่น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พ.ส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2542 3)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ให้กำกับดูแล ติดตามโครงการ และรายงานความคืบหน้าให้ ครม. ทราบทุกเดือน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ต่างประเทศ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13.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ความตกลงระหว่างรัฐบาลแห่งราชอาณาจักรไทยกับองค์การการท่องเที่ยวโลกว่าด้วยการจัดงาน วันท่องเที่ยวโลกปี พ.ศ.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2559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คณะรัฐมนตรีมีมติเห็นชอบและอนุมัติตามที่กระทรวงการท่องเที่ยวและกีฬา (กก.)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เห็นชอบความตกลงระหว่างไทยและองค์การการท่องเที่ยวโลกว่าด้วยการจัดงานวันท่องเที่ยว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โลกปี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ทั้งนี้ หากก่อนลงนามมีความจำเป็นต้องปรับปรุงแก้ไขความตกลงฯ ในส่วนที่ไม่ใช่สาระสำคัญ ให้ กก. พิจารณาดำเนินการได้โดยไม่ต้องเสนอคณะรัฐมนตรีพิจารณาอีกครั้ง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อนุมัติให้รัฐมนตรีว่าการกระทรวงการท่องเที่ยวและกีฬาหรือผู้ที่ได้รับมอบหมายเป็นผู้ลงนาม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ในความตกลงดังกล่าว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อนุมัติให้กระทรวงการต่างประเทศ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จัดทำหนังสือมอบอำนาจเต็ม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Full Power)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ให้แก่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รัฐมนตรีว่าการกระทรวงการท่องเที่ยวและกีฬาหรือผู้ที่ได้รับมอบหมาย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สาระสำคัญของเรื่อง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กก. รายงานว่า ประเทศไทยได้รับเลือกให้จัดกิจกรรมเฉลิมฉลองอย่างเป็นทางการของวันท่องเที่ยว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โลก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(World Tourism Day : WTD 2016)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26-29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ณ โรงแรม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สยาม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เคมปินส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กี้ กรุงเทพมหานคร และจังหวัดขอนแก่น โดยจะเป็นการจัดประชุมภายใต้หัวข้อ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การท่องเที่ยวเพื่อคน ทั้งมวล การเข้าถึงที่เท่าเทียม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จึงได้มีการจัดทำความตกลงระหว่าง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UNWTO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และรัฐบาล แห่งราชอาณาจักรไทย ซึ่งความตกลงดังกล่าวมีเนื้อหาสาระครอบคลุมถึงรูปแบบและสถานที่ของการจัดการประชุม รวมถึงการอำนวยความสะดวกและการรักษาความปลอดภัยให้แก่ผู้เข้าร่วมการประชุม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14.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เสนอขอความเห็นชอบจากคณะรัฐมนตรีในการลงนามโปรแกรมปฏิบัติการเชิงยุทธศาสตร์ปี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2015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ของโครงการจัดการระบบนิเวศวิทยาขนาดใหญ่ในอ่าว</w:t>
      </w:r>
      <w:proofErr w:type="spell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เบงกอล</w:t>
      </w:r>
      <w:proofErr w:type="spellEnd"/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คณะรัฐมนตรีมีมติเห็นชอบตามที่กระทรวงเกษตรและสหกรณ์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กษ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เห็นชอบโปรแกรมปฏิบัติการเชิงยุทธศาสตร์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Strategic Action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</w:rPr>
        <w:t>Programme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2015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ของโครงการจัดการระบบนิเวศวิทยาขนาดใหญ่ในอ่าว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เบงกอล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Bay of Bengal Large Marine Ecosystem)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และกิจกรรมหรือการดำเนินงานต่าง ๆ ที่เกิดขึ้นภายใต้โปรแกรมปฏิบัติการเชิงยุทธศาสตร์ดังกล่าวก่อนการลงนาม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เห็นชอบให้อธิบดีกรมประมง และอธิบดีกรมทรัพยากรทางทะเลและชายฝั่งหรือผู้แทนที่อธิบดีฯ ได้มอบหมาย เป็นผู้ลงนามในโปรแกรมปฏิบัติการเชิงยุทธศาสตร์ดังกล่าว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สาระสำคัญของโปรแกรมปฏิบัติการเชิงยุทธศาสตร์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SAP)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เป็นยุทธศาสตร์ความร่วมมือที่ได้รับการพัฒนาขึ้นร่วมกันจากทั้ง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ประเทศ ได้แก่ ประเทศไทย สาธารณรัฐประชาชนบังกลาเทศ สาธารณรัฐอินเดีย สาธารณรัฐอิน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โดนี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เชีย ประเทศมาเลเซีย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สาธารณรัฐมัลดีฟส์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สาธารณรัฐแห่งสหภาพ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เมียนมาร์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และสาธารณรัฐสังคมนิยมประชาธิปไตยศรีลังกา โดยได้รับคำแนะนำแนวทางจากคณะกรรมการขับเคลื่อนการดำเนินงานโครงการของ แต่ละประเทศ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Project Steering Committee: PSC)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FAO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ให้ความช่วยเหลือทางวิชาการ และได้รับการสนับสนุนงบประมาณจาก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GEF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SAP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ระบุถึงแผนปฏิบัติการในหลายแนวทาง เพื่อจัดการปัญหาในเรื่องการทำประมง ความสมบูรณ์ของทรัพยากรและสิ่งแวดล้อม เศรษฐกิจและสังคม รวมถึงประเด็นปัญหาทางสิ่งแวดล้อมข้ามพรมแดน ซึ่งนำไปสู่ความมั่นคงทางอาหาร และขจัดความยากจนให้กับชุมชนในพื้นที่ โดยมีการจัดลำดับความสำคัญของประเด็นปัญหาเกี่ยวกับ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การจัดการโครงสร้างสถาบันและการปรับปรุงกฎหมาย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มาตรการบริหารจัดการ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สร้างความตระหนักและส่งเสริมความรู้ในชุมชน และ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การพัฒนาศักยภาพบุคลากร ในหัวข้อการดำเนินงาน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หัวข้อ ดังนี้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ทรัพยากรมีชีวิตทางทะเล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ระบบนิเวศในสภาวะวิกฤต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คุณภาพน้ำ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ประเด็นด้านเศรษฐกิจและสังคม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15.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ขอความเห็นชอบร่างความตกลงว่าด้วยการต่ออายุบันทึกความเข้าใจว่าด้วยความร่วมมือระบบรางระหว่างกระทรวงคมนาคมแห่งราชอาณาจักรไทย และกระทรวงที่ดิน โครงสร้างพื้นฐานและการขนส่งแห่งสาธารณรัฐเกาหลี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คณะรัฐมนตรีมีมติเห็นชอบและอนุมัติตามที่กระทรวงคมนาคม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็นชอบร่างความตกลงว่าด้วยด้านการต่ออายุบันทึกความเข้าใจว่าด้วยความร่วมมือระบบรางระหว่างกระทรวงคมนาคมแห่งราชอาณาจักรไทย และกระทรวงที่ดิน โครงสร้างพื้นฐานและการขนส่งแห่งสาธารณรัฐเกาหลี ทั้งนี้ หากมีความจำเป็นต้องปรับปรุงแก้ไขร่างความตกลงฯ ในส่วนที่มิใช่สาระสำคัญก่อนการลงนาม และเป็นประโยชน์ต่อประเทศไทยให้อยู่ในดุลยพินิจของ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คค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โดยไม่ต้องนำเสนอคณะรัฐมนตรีพิจารณาอีกครั้ง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อนุมัติให้รัฐมนตรีว่าการกระทรวงคมนาคม หรือผู้ที่ได้รับมอบหมายเป็นผู้ลงนามฝ่ายไทยสำหรับการลงนามดังกล่าว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ร่างความตกลงฯ มีสาระสำคัญ คือ เห็นชอบให้มีการต่ออายุบันทึกความเข้าใจฯ โดยไม่มี การแก้ไขเปลี่ยนแปลงเนื้อหา และจะมีผลใช้บังคับในวันที่มีการลงนามครบทั้งสองฝ่าย โดยมีอายุ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และต่ออายุได้ อีก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16.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การเข้าร่วมคณะกรรมการนโยบายวิทยาศาสตร์และเทคโนโลยี (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Committee for Scientific and Technological Policy – CSTP)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ภายใต้องค์การเพื่อความร่วมมือทางเศรษฐกิจและการพัฒนา (</w:t>
      </w:r>
      <w:proofErr w:type="spell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Organisation</w:t>
      </w:r>
      <w:proofErr w:type="spell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>For</w:t>
      </w:r>
      <w:proofErr w:type="gramEnd"/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Economic Co-operation and Development – OECD)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คณะรัฐมนตรีมีมติเห็นชอบและอนุมัติตามที่กระทรวงวิทยาศาสตร์และเทคโนโลยี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proofErr w:type="gram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เห็นชอบให้ประเทศไทยเข้าเป็นสมาชิกคณะกรรมการนโยบายวิทยาศาสตร์และเทคโนโลยี</w:t>
      </w:r>
      <w:proofErr w:type="gramEnd"/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(Committee for Scientific and Technological Policy – CSTP)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ภายใต้องค์การเพื่อความร่วมมือทางเศรษฐกิจและการพัฒนา [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</w:rPr>
        <w:t>Organisation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 For Economic Co - operation and Development (OECD)]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ในรูปแบบผู้ร่วมประชุม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Participant)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อนุมัติให้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วท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[สำนักงานคณะกรรมการนโยบายวิทยาศาสตร์ เทคโนโลยี และนวัตกรรมแห่งชาติ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สว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ทน.)] ชำระค่าบำรุงสมาชิกรายปีในอัตราที่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OECD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สาระสำคัญของการเข้าร่วมเป็นสมาชิก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CSTP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ภายใต้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OECD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ในรูปแบบผู้ร่วมประชุม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Participant)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ของประเทศไทย มีวัตถุประสงค์เพื่อให้ประเทศไทยได้มีโอกาสเข้าเป็นสมาชิกในองค์กรระดับนานาชาติเพื่อผลประโยชน์ในการพัฒนาด้านวิทยาศาสตร์ เทคโนโลยีและนวัตกรรม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วทน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อันจะทำให้ประเทศไทยได้รับประโยชน์ทั้งทางตรงและทางอ้อม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ได้เข้าร่วมการประชุม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CSTP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ที่จัดขึ้นปีละ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ครั้ง ที่กรุงปารีส สาธารณรัฐฝรั่งเศส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ได้เข้าถึงแหล่งข้อมูลแหล่งความรู้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วทน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ได้เข้าร่วมคณะทำงานย่อยเฉพาะทาง การฝึกอบรมและการประชุมต่าง ๆ ของ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OECD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CSTP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ซึ่งมีกิจกรรมตลอดปี ตามความถนัดและความสนใจ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ได้เข้าร่วมให้ข้อมูลเป็นกรณีศึกษาและข้อมูลระดับประเทศกับคณะทำงาน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โอกาสในการสมัครเพื่อขอพิจารณาปรับระดับการเข้าร่วมเป็นสมาชิกสมทบ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Associate) 6.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โอกาสในการสร้างเครือข่าย และเจรจาความร่วมมือกับประเทศสมาชิกอื่น ๆ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7.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เสริมสร้างความเชื่อมั่นของไทยในฐานะพันธมิตรเพื่อการพัฒนาในประชาคมระหว่างประเทศ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ระยะเวลาดำเนินการของการเข้าร่วมคณะกรรมการ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CSTP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จะสิ้นสุดลงเมื่อประเทศสมาชิกไม่ปฏิบัติตามกฎระเบียบหรือเมื่อฝ่ายใดฝ่ายหนึ่งประสงค์ที่จะยุติ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17.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การจัดทำบันทึกความเข้าใจว่าด้วยความร่วมมือด้านการศึกษาไทย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กัมพูชา (ฉบับแก้ไข)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คณะรัฐมนตรีมีมติอนุมัติตามที่กระทรวงศึกษาธิการ (ศธ.) เสนอ ดังนี้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อนุมัติการจัดทำและลงนามบันทึกความเข้าใจว่าด้วยความร่วมมือด้านการศึกษาไทย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กัมพูชา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ระหว่างกระทรวงศึกษาธิการแห่งราชอาราจักรไทยกับกระทรวงศึกษาธิการ เยาวชนและกีฬาแห่ง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ราชอาณาจักรกัมพูชา (ฉบับแก้ไข) ทั้งนี้ หากก่อนลงนามมีความจำเป็นต้องปรับปรุงแก้ไขบันทึกความเข้าใจฯ ในส่วนที่มิใช่สาระสำคัญให้ ศธ. หารือกับกรมสนธิสัญญาและกฎหมาย กระทรวงการต่างประเทศ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เพื่อพิจารณาดำเนินการในเรื่องนั้น ๆ โดยไม่ต้องนำเสนอคณะรัฐมนตรีพิจารณาอีกครั้ง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อนุมัติให้รัฐมนตรีว่าการกระทรวงศึกษาธิการเป็นผู้ลงนามในบันทึกความเข้าใจว่าด้วยความ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ร่วมมือด้านการศึกษาไทย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กัมพูชา (ฉบับแก้ไข) ระหว่างกระทรวงศึกษาธิการแห่งราชอาณาจักรไทยกับกระทรวงศึกษาธิการ เยาวชนและกีฬาแห่งราชอาณาจักรกัมพูชา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สาระสำคัญของบันทึกความเข้าใจฯ (ฉบับแก้ไข) เป็นกรอบความร่วมมือทางการศึกษาในรูปแบบต่าง ๆ ที่ได้รับการส่งเสริมการจัดการโดยหน่วยงานรัฐบาลที่เกี่ยวข้องของคู่ภาคีซึ่งอาจอยู่ในรูปแบบของการเชื่อมโยงระหว่างโรงเรียนและสถาบันการศึกษา โดยดำเนินกิจกรรมความร่วมมือ เช่น การแลกเปลี่ยนการเยือนของผู้บริหารระดับสูง การแลกเปลี่ยนผู้เชี่ยวชาญ บุคลากรทางการศึกษา นักเรียน ข้อมูลและสื่อการศึกษาในกรอบสาขาความร่วมมือที่กำหนด ตลอดจนการจัดประชุม สัมมนา ซึ่งอยู่ในขอบเขตอำนาจหน้าที่ของคู่ภาคี โดยได้ระบุให้มีการจัดตั้งคณะทำงานร่วมด้านการศึกษาไทย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กัมพูชา เพื่อใช้เป็นเวทีในการหารือกิจกรรม / โครงการความร่วมมือระหว่างกัน และจะประชุมอย่างน้อยปีละ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 ทั้งนี้ กำหนดระยะเวลาในการบังคับใช้และสิ้นสุดของบันทึกความเข้าใจฯ เป็นระยะ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เว้นแต่ภาคีฝ่ายใดฝ่ายหนึ่งแจ้งเป็นลายลักษณ์อักษรถึงเจตนาที่จะสิ้นสุดบันทึกความเข้าใจฯ (ฉบับแก้ไข) เป็นเวลา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เดือนล่วงหน้า ซึ่งแตกต่างจากบันทึกความเข้าใจฉบับเดิมที่มิได้ระบุกำหนดการสิ้นสุดไว้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18.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การจัดทำสัตยาบันสารความตกลงปารีส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คณะรัฐมนตรีมีมติเห็นชอบตามที่กระทรวงทรัพยากรธรรมชาติและสิ่งแวดล้อม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ทส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เห็นชอบให้ประเทศไทยให้สัตยาบันเข้าร่วมเป็นภาคีความตกลงปารีส และให้เสนอต่อสภานิติบัญญัติแห่งชาติพิจารณาให้ความเห็นชอบต่อไป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กระทรวงการต่างประเทศจัดทำและส่งมอบสัตยาบันสารความตกลงปารีสต่อเลขาธิการสหประชาชาติในฐานะผู้เก็บรักษาเอกสา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สาระสำคัญของการให้สัตยาบันสารเข้าร่วมเป็นภาคีความตกลงเป็นปารีส เป็นการแสดงเจตจำนงของไทยในการร่วมมือกับประชาคมโลกในการแก้ไขปัญหาการเปลี่ยนแปลงสภาพภูมิอากาศ และทำให้ความตกลงปารีสมีผลบังคับใช้ในวันที่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หลังจากวันที่ภาคีอนุสัญญาอย่างน้อยที่สุด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ภาคี ซึ่งมีการปล่อยก๊าซเรือนกระจกรวมกันอย่างน้อยที่สุดประมาณร้อยละ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ของการปล่อยก๊าซเรือนกระจกทั้งหมด ได้มอบสัตยาบันสาร สารการยอมรับ สารการให้ความเห็นชอบ หรือ ภาคยานุวัติสาร ซึ่งการดำเนินการดังกล่าว นอกจากจะทำให้ประเทศไทยมีภาพลักษณ์ที่ดีทั้งในฐานะประธานกลุ่ม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ภายใต้กรอบอนุสัญญาสหประชาชาติว่าด้วยการเปลี่ยนแปลงสภาพภูมิอากาศ ประเทศไทยในฐานะประเทศกำลังพัฒนา จะได้รับประโยชน์จากการที่ประเทศต่าง ๆ ร่วมมือกันภายใต้ความตกลงปารีสเพื่อควบคุม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อุณ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ภูมิโลกให้อยู่ในระดับที่ไม่เป็นอันตรายต่อความเป็นอยู่ของมนุษย์ ซึ่งจะส่งผลให้ผลกระทบจากการเปลี่ยนแปลงสภาพภูมิอากาศลดความรุนแรงลงได้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19.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บันทึกความเข้าใจระหว่างรัฐบาลแห่งราชอาณาจักรไทยกับรัฐบาลแห่งสาธารณรัฐประชาธิปไตยประชาชนลาวว่าด้วยความร่วมมือด้านสาธารณสุข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คณะรัฐมนตรีมีมติเห็นชอบและอนุมัติตามที่กระทรวงสาธารณสุข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ต่อบันทึกความเข้าใจระหว่างรัฐบาลแห่งราชอาณาจักรไทยกับรัฐบาลแห่งสาธารณรัฐประชาธิปไตยประชาชนลาวว่าด้วยความร่วมมือด้านสาธารณสุข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อนุมัติให้รัฐมนตรีว่าการกระทรวงสาธารณสุขเป็นผู้ลงนามในบันทึกความเข้าใจฯ ทั้งนี้ หากมีการแก้ไขถ้อยคำหรือประเด็นที่มิใช่สาระสำคัญของบันทึกความเข้าใจดังกล่าวให้คณะรัฐมนตรีมอบหมายให้ผู้ลงนามเป็นผู้ใช้ดุลยพินิจในเรื่องนั้น ๆ โดยไม่ต้องนำเสนอคณะรัฐมนตรีเพื่อพิจารณาอีก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มอบหมายให้กระทรวงการต่างประเทศ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จัดทำหนังสือมอบอำนาจเต็ม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Full Powers)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ให้แก่รัฐมนตรีว่าการกระทรวงสาธารณสุข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สาระสำคัญของเรื่อง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สธ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รายงานว่าประเทศไทยจะเป็นเจ้าภาพจัดการประชุมทวิภาคีระดับรัฐมนตรีว่าด้วยความร่วมมือด้านสาธารณสุขระหว่างราชอาณาจักรไทยกับสาธารณรัฐประชาธิปไตยประชาชนลาวระหว่า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15 -16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ณ กรุงเทพมหานคร และในระหว่างการประชุมจะมีการลงนามบันทึกความเข้าใจระหว่างรัฐบาลแห่งราชอาณาจักรไทยกับรัฐบาลแห่งสาธารณรัฐประชาธิปไตยประชาชนลาวว่าด้วยความร่วมมือด้านสาธารณสุข ในวันที่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โดยบันทึกความเข้าใจฯ ดังกล่าว มีวัตถุประสงค์เพื่อเสริมสร้าง อำนวยความสะดวก และส่งเสริมในการให้และการประสานความร่วมมือด้านสาธารณสุขบนพื้นฐานของความเท่าเทียมและผลประโยชน์ร่วมกัน โดย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การแลกเปลี่ยนข้อมูลและเจ้าหน้าที่ตามสาขาความร่วมมือภายใต้กฎหมายและระเบียบภายในประเทศ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การพัฒนาทรัพยากรบุคคล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การวิจัยและการศึกษาร่วมกันในสาขาความสนใจร่วมกันตามสาขาความร่วมมือ และ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ประเภทความร่วมมืออื่น ๆ ที่ทั้งสองฝ่ายตัดสินใจร่วมกัน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20.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ขอความเห็นชอบต่อร่างปฏิญญาการประชุมระดับสูงเรื่องการจัดการการย้ายถิ่นขนาดใหญ่ของผู้ลี้ภัยและผู้โยกย้ายถิ่นฐานในระหว่างการประชุมสมัชชาสหประชาชาติ ร่างคำมั่นของไทยที่จะประกาศในการประชุมสุดยอดระดับผู้นำด้านผู้ลี้ภัยของประธานาธิบดีสหรัฐอเมริกาและกรอบท่าทีไทยสำหรับการประชุมทั้งสอง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คณะรัฐมนตรีมีมติเห็นชอบตามที่กระทรวงการต่างประเทศ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ห็นชอบต่อร่างปฏิญญาการประชุมระดับสูงเรื่องการจัดการการย้ายถิ่นขนาดใหญ่ของผู้ลี้ภัยและผู้โยกย้ายถิ่นฐานในระหว่างการประชุมสมัชชาสหประชาชาติ ร่างคำมั่นของไทยที่จะประกาศในการประชุมสุดยอดระดับผู้นำด้านผู้ลี้ภัยของประธานาธิบดีสหรัฐอเมริกา และกรอบท่าทีไทยสำหรับการประชุมทั้งสอง ทั้งนี้ หากมีความจำเป็นต้องแก้ไขปรับปรุงในส่วนที่ไม่ใช่สาระสำคัญและไม่ขัดกับหลักการที่คณะรัฐมนตรีได้อนุมัติไว้ก่อนมีการรับรอง/ประกาศคำมั่น 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. สามารถดำเนินการได้โดยให้นำเสนอคณะรัฐมนตรีทราบภายหลัง พร้อมทั้งชี้แจงเหตุผลและประโยชน์ที่ประเทศไทยได้รับจากการปรับเปลี่ยนดังกล่าวตามหลักเกณฑ์ของคณะรัฐมนตรีเมื่อ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มิถุนายน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2558 (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เรื่องการจัดทำหนังสือสัญญาเกี่ยวกับความสัมพันธ์ระหว่างประเทศหรือองค์การระหว่างประเทศ) ด้วย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เห็นชอบให้หัวหน้าคณะผู้แทนไทยร่วมรับรองปฏิญญาทางการเมือง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Political Declaration)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ในที่ประชุมระดับสูงฯ และให้คำมั่นของไทย (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Thailand’s Pledges)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ต่อการประชุมสุดยอดฯ ของประธานาธิบดีสหรัฐฯ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ในกรณีที่ในการประชุมสุดยอดฯ ของประธานาธิบดีสหรัฐฯ มีเอกสารผลลัพธ์การประชุม โดยมีสาระสำคัญ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ที่สอดคล้องกับกรอบท่าทีไทย และเป็นประโยชน์ต่อการดำเนินการด้านมนุษยธรรมของไทย โดยไม่มีการการจัดทำเป็นความตกลงหรือหนังสือสัญญาขึ้นขอความเห็นชอบ ให้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 และหัวหน้าคณะผู้แทนไทยที่เข้าร่วมประชุมสามารถรับรองเอกสารผลลัพธ์ดังกล่าวได้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สาระสำคัญของร่างและกรอบท่าทีดังกล่าว มีดังนี้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ร่างปฏิญญาฯ มีวัตถุประสงค์เพื่อแสดงความเป็นน้ำหนึ่งใจเดียวกันระดับโลกในการร่วมกันแก้ไขปัญหา และเพื่อสนับสนุนประเทศเจ้าบ้านที่ได้รับผู้ลี้ภัยไปแล้ว โดยเน้นหลักประชาชนเป็นศูนย์กลาง และหลักสิทธิมนุษยชน โดยเฉพาะต่อผู้หญิงและเด็ก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่างคำมั่นของไทยที่จะประกาศในระหว่างการประชุมสุดยอดระดับผู้นำด้านผู้ลี้ภัยของประธานาธิบดีสหรัฐอเมริกา เป็นการแสดงเจตนารมณ์ในการดำเนินการเพื่อแก้ไขปัญหาผู้โยกย้ายถิ่นฐานกลุ่มต่าง ๆ ในไทย เช่น การออกพระราชบัญญัติป้องกันและปราบปรามการทรมานและการบังคับบุคคลให้สูญหาย การจัดทำระบบคัดกรองที่มีประสิทธิภาพ การให้ความคุ้มครอง ความช่วยเหลือด้านมนุษยธรรม บริการขั้นพื้นฐาน รวมถึงการศึกษาและบริการด้านสาธารณสุขแก่ผู้โยกย้ายถิ่นฐานแบบไม่ปกติ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กรอบท่าทีไทยสำหรับการประชุมข้างต้น เช่น การสนับสนุนการแก้ไขปัญหาที่ประเทศต้นทางและการโยกย้ายถิ่นฐานที่ปลอดภัย การสนับสนุนให้ประเทศต่าง ๆ ร่วมกันแบ่งเบาภาระในการบริหารจัดการปัญหา การให้ความคุ้มครองแก่กลุ่มผู้โยกย้ายถิ่นฐานกลุ่มเปราะบาง และการให้ความช่วยเหลือแก่ประเทศที่รับผู้ลี้ภัยเป็นด่านแรก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แต่งตั้ง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21.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การแต่งตั้งข้าราชการพลเรือนสามัญให้ดำรงตำแหน่งประเภทวิชาการระดับทรงคุณวุฒิ (กระทรวงการคลัง)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คณะรัฐมนตรีมีมติอนุมัติตามที่กระทรวงการคลังเสนอแต่งตั้งข้าราชการพลเรือนสามัญ สังกัดกระทรวงการคลัง ให้ดำรงตำแหน่งประเภทวิชาการระดับทรงคุณวุฒิ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ราย ตั้งแต่วันที่มีคุณสมบัติครบถ้วนสมบูรณ์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สมพงษ์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ตัณฑ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พาทย์ รองอธิบดีกรมสรรพากร ดำรงตำแหน่ง ที่ปรึกษาด้านยุทธศาสตร์การจัดเก็บภาษี (กลุ่มธุรกรรมทางการเงินการธนาคาร) (นักวิเคราะห์นโยบายและแผนทรงคุณวุฒิ) กรมสรรพากร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พฤษภาคม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2559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นายรณวัตร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สุวรรณา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ภิรมย์ รองอธิบดีกรมสรรพากร ดำรงตำแหน่ง ที่ปรึกษาด้านพัฒนาฐานภาษี (นักวิเคราะห์นโยบายและแผนทรงคุณวุฒิ) กรมสรรพากร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2559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22.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การแต่งตั้งข้าราชการพลเรือนสามัญประเภทวิชาการระดับทรงคุณวุฒิ และให้ข้าราชการพลเรือนสามัญพ้นจากตำแหน่ง (กระทรวงเกษตรและสหกรณ์)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คณะรัฐมนตรีมีมติอนุมัติตามที่กระทรวงเกษตรและสหกรณ์เสนอแต่งตั้ง นางสาว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นิลวรรณ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ลีอังกูรเสถียร ผู้เชี่ยวชาญด้านไม้ผล (นักวิชาการเกษตรเชี่ยวชาญ) สถาบันวิจัยพืชสวน กรมวิชาการเกษตร ให้ดำรงตำแหน่ง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ผู้ทรงคุณวุฒิด้านการผลิตพืช (นักวิชาการเกษตรทรงคุณวุฒิ) กรมวิชาการเกษตร กระทรวงเกษตรและสหกรณ์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ซึ่งเป็นวันที่มีคุณสมบัติครบถ้วนสมบูรณ์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23.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การแต่งตั้งข้าราชการพลเรือนสามัญให้ดำรงตำแหน่งประเภทวิชาการระดับทรงคุณวุฒิ (กระทรวงคมนาคม)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คณะรัฐมนตรีมีมติอนุมัติตามที่กระทรวงคมนาคมเสนอแต่งตั้ง นางสาวดุจดาว เจริญผล ผู้อำนวยการสำนักนโยบายและยุทธศาสตร์ สำนักงานปลัดกระทรวง ให้ดำรงตำแหน่ง ที่ปรึกษาด้านเศรษฐกิจการขนส่งทางบก (นักวิชาการขนส่งทรงคุณวุฒิ) สำนักงานปลัดกระทรวง กระทรวงคมนาคม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ซึ่งเป็นวันที่มีคุณสมบัติครบถ้วนสมบูรณ์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24.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การแต่งตั้งข้าราชการพลเรือนสามัญให้ดำรงตำแหน่งประเภทวิชาการระดับทรงคุณวุฒิ (กระทรวงมหาดไทย)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คณะรัฐมนตรีมีมติอนุมัติตามที่กระทรวงมหาดไทยเสนอแต่งตั้ง นางศันสนีย์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ศรีศุ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กรี ผู้เชี่ยวชาญด้านวิเคราะห์ผังเมือง (นักวิเคราะห์ผังเมืองเชี่ยวชาญ) สำนักพัฒนามาตรฐาน กรม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โยธาธิ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การและผังเมือง ให้ดำรงตำแหน่งที่ปรึกษาด้านการผังเมือง (นักผังเมืองทรงคุณวุฒิ) กรม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โยธาธิ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การและผังเมือง กระทรวงมหาดไทย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ซึ่งเป็นวันที่มีคุณสมบัติครบถ้วนสมบูรณ์ ทั้งนี้ ตั้งแต่วันที่ทรงพระกรุณาโปรดเกล้าฯ แต่งตั้ง 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การแต่งตั้งข้าราชการพลเรือนสามัญให้ดำรงตำแหน่งประเภทวิชาการระดับทรงคุณวุฒิ (กระทรวงสาธารณสุข)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คณะรัฐมนตรีมีมติอนุมัติตามที่กระทรวงสาธารณสุขเสนอแต่งตั้ง นายสมชาย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กิจส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นาโยธิน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ทันต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แพทย์เชี่ยวชาญ (ด้านทันตก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) กลุ่มงานทันตก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โรงพยาบาลสุโขทัย สำนักงานสาธารณสุขจังหวัดสุโขทัย สำนักงานปลัดกระทรวง ให้ดำรงตำแหน่ง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ทันต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แพทย์ทรงคุณวุฒิ (ด้านทันตก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) กลุ่มงานทันตก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โรงพยาบาลสุโขทัย สำนักงานสาธารณสุขจังหวัดสุโขทัย สำนักงานปลัดกระทรวง กระทรวงสาธารณสุข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กุมภาพันธ์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ซึ่งเป็นวันที่มีคุณสมบัติครบถ้วนสมบูรณ์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26.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การจ้างข้าราชการภายหลังครบเกษียณอายุราชการเป็นลูกจ้างชั่วคราวเป็นกรณีพิเศษ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คณะรัฐมนตรีมีมติอนุมัติตามที่กระทรวงการต่างประเทศ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เสนอ การจ้าง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นายช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ลิต มานิตกุลเป็นลูกจ้างชั่วคราวเป็นกรณีพิเศษ ภายหลังครบเกษียณอายุราชการ เป็นเวลา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– 15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ธันวาคม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ดยให้ได้รับค่าจ้างเท่ากับเงินเพิ่มพิเศษสำหรับข้าราชการซึ่งมีตำแหน่งหน้าที่ประจำอยู่ในต่างประเทศ (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พ.ข.ต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.) รวมถึงสิทธิประโยชน์อื่น ๆ ที่ได้รับตามตำแห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น่าง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เอกอัครราชทูต (นัก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บริหารทูตระดับสูง) ซึ่งเป็นตำแหน่งที่ดำรงอยู่ก่อนการเกษียณอายุราชการ ส่วนค่าย้ายถิ่นที่อยู่และค่าพาหนะเดินทางกลับประเทศไทยให้เป็นไปตามสิทธิที่พึงได้รับจากการพ้นหน้าที่ราชการในต่างประเทศตามปกติ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27.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ับปรุงการมอบหมายและมอบอำนาจให้รองนายกรัฐมนตรี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คณะรัฐมนตรีมีมติรับทราบคำสั่งสำนักนายกรัฐมนตรี 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197/2559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ับปรุงการมอบหมายและมอบอำนาจให้รองนายกรัฐมนตรี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ตามที่ได้มีการปรับปรุงคำสั่งมอบหมายและมอบอำนาจให้รองนายกรัฐมนตรีปฏิบัติราชการแทนนายกรัฐมนตรี ตามคำสั่งสำนักนายกรัฐมนตรี 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182/2559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สิงหาคม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นั้น เพื่อให้การปฏิบัติหน้าที่ประธานกรรมการ หรือกรรมการตามกฎหมายและระเบียบสำนักนายกรัฐมนตรี เป็นไปด้วยความเรียบร้อย สมควรปรับปรุงการมอบหมายและมอบอำนาจให้รองนายกรัฐมนตรีและรัฐมนตรีประจำสำนักนายกรัฐมนตรี 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ตามคำสั่งสำนักนายกรัฐมนตรี 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234/2558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ให้สอดคล้องกัน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2534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ซึ่งแก้ไขเพิ่มเติมโดยพระราชบัญญัติระเบียบบริหารราชการแผ่นดิน (ฉบับที่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2545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2534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2534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ซึ่งแก้ไขเพิ่มเติมโดยพระราชบัญญัติระเบียบบริหารราชการแผ่นดิน (ฉบับที่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ประกอบกับพระราชกฤษฎีกาว่าด้วยการมอบอำนาจ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นายกรัฐมนตรี จึงมีคำสั่งดังต่อไปนี้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ให้ยกเลิกความในข้อ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5.1.1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5.1.7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5.2.6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5.2.8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ของคำสั่งสำนักนายกรัฐมนตรีที่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234/2558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2558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ให้ยกเลิกความในข้อ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4.1.1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4.1.2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ของคำสั่งสำนักนายกรัฐมนตรี 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234/2558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และให้ใช้ความต่อไปนี้แทน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“4.1.1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คณะกรรมการกองทุนฟื้นฟูและพัฒนาเกษตรกร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4.1.2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คณะกรรมการส่งเสริมวิสาหกิจชุมชน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4.1.2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สภาวิจัยแห่งชาติ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4.1.3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สภาลูกเสือไทย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ให้เพิ่มความต่อไปนี้เป็นข้อ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4.2.8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และข้อ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4.2.9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ของคำสั่งสำนักนายกรัฐมนตรี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234/2558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2558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“4.2.8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คณะกรรมการช่วยเหลือเกษตรกรและผู้ยากจน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4.2.9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คณะกรรมการนโยบายและมาตรการช่วยเหลือเกษตรกร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ทั้งนี้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28.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การแต่งตั้งข้าราชการให้ดำรงตำแหน่งรองผู้อำนวยการสำนักข่าวกรองแห่งชาติ (นักบริหารสูง) (สำนักนายกรัฐมนตรี)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คณะรัฐมนตรีมีมติอนุมัติตามที่สำนักข่าวกรองแห่งชาติเสนอแต่งตั้งข้าราชการพลเรือนสามัญ สังกัดสำนักนายกรัฐมนตรี ให้ดำรงตำแหน่งประเภทบริหารระดับสูง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ราย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นายธวัชชัย ฤทธา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กรณ์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ที่ปรึกษาด้านการดำเนินงานข่าวกรองในต่างประเทศ (นักการข่าวทรงคุณวุฒิ) กลุ่มงานที่ปรึกษา สำนักข่าวกรองแห่งชาติ ดำรงตำแหน่ง รองผู้อำนวยการสำนักข่าวกรองแห่งชาติ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วิม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ยาหิรัญ ที่ปรึกษาด้านข่าวกรองความมั่นคงและสถาบันหลัก (นักการข่าวทรงคุณวุฒิ) กลุ่มงานที่ปรึกษา สำนักข่าวกรองแห่งชาติ ดำรงตำแหน่ง รองผู้อำนวยการสำนักข่าวกรองแห่งชาติ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เพื่อทดแทนผู้เกษียณอายุราชการ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29.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การแต่งตั้งข้าราชการพลเรือนสามัญให้ดำรงตำแหน่งประเภทบริหารระดับสูง (ศูนย์อำนวยการบริหารจังหวัดชายแดนภาคใต้)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คณะรัฐมนตรีมีมติอนุมัติตามที่ศูนย์อำนวยการบริหารจังหวัดชายแดนภาคใต้เสนอแต่งตั้ง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ศุภณัฐ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สิรันทวิเนติ รองเลขาธิการศูนย์อำนวยการบริหารจังหวัดชายแดนภาคใต้ ให้ดำรงตำแหน่ง เลขาธิการศูนย์อำนวยการบริหารจังหวัดชายแดนภาคใต้ 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เพื่อทดแทนผู้เกษียณอายุราชการ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30.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การแต่งตั้งข้าราชการพลเรือนสามัญให้ดำรงตำแหน่งประเภทบริหารระดับสูง (กระทรวงพลังงาน)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คณะรัฐมนตรีมีมติอนุมัติตามที่กระทรวงพลังงานเสนอแต่งตั้งข้าราชการพลเรือนสามัญ สังกัดกระทรวงพลังงาน ให้ดำรงตำแหน่งประเภทบริหารระดับสูง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ราย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นายสมนึก บำรุงสาลี ผู้ตรวจราชการกระทรวง สำนักงานปลัดกระทรวง ดำรงตำแหน่ง รองปลัดกระทรวง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นางบุญบันดาล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ยุวนะศิริ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รองอธิบดีกรมเชื้อเพลิงธรรมชาติ ดำรงตำแหน่ง ผู้ตรวจราชการกระทรวง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นายประพนธ์ วงษ์ท่าเรือ รองปลัดกระทรวง สำนักงานปลัดกระทรวง ดำรงตำแหน่ง อธิบดีกรมพัฒนาพลังงานทดแทนและอนุรักษ์พลังงาน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นายธรรมยศ ศรีช่วย อธิบดีกรมพัฒนาพลังงานทดแทนและอนุรักษ์พลังงาน ดำรงตำแหน่ง รองปลัดกระทรวง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ส่วนลำดับที่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ตั้งแต่วันที่ทรงพระกรุณาโปรดเกล้าฯ แต่งตั้ง เป็นต้นไป เพื่อทดแทนผู้เกษียณอายุราชการและสับเปลี่ยนหมุนเวียน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31.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การแต่งตั้งข้าราชการพลเรือนสามัญประเภทบริหารระดับสูง (กระทรวงทรัพยากรธรรมชาติและสิ่งแวดล้อม)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คณะรัฐมนตรีมีมติอนุมัติตามที่กระทรวงทรัพยากรธรรมชาติและสิ่งแวดล้อมเสนอแต่งตั้งข้าราชการพลเรือนสามัญ สังกัดกระทรวงทรัพยากรธรรมชาติและสิ่งแวดล้อม ให้ดำรงตำแหน่งประเภทบริหารระดับสูง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ราย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นายสุพจน์ โตวิจักษณ์ชัยกุล อธิบดีกรมทรัพยากรน้ำ ดำรงตำแหน่ง อธิบดีกรมทรัพยากร น้ำบาดาล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วร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ศาสน์ อภัย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พงษ์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อธิบดีกรมทรัพยากรน้ำบาดาล ดำรงตำแหน่ง อธิบดีกรมทรัพยากรน้ำ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นายสากล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ฐิ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นะกุล ผู้ตรวจราชการกระทรวง สำนักงานปลัดกระทรวง ดำรงตำแหน่ง อธิบดีกรมส่งเสริมคุณภาพสิ่งแวดล้อม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นายเสริมยศ สมมั่น ผู้ตรวจราชการกระทรวง สำนักงานปลัดกระทรวง ดำรงตำแหน่ง รองปลัดกระทรวง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สุณี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ยะพันธุ์พงศ์ ผู้ตรวจราชการกระทรวง สำนักงานปลัดกระทรวง ดำรงตำแหน่ง รองปลัดกระทรวง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เพื่อทดแทนผู้เกษียณอายุราชการและสับเปลี่ยนหมุนเวียน ทั้งนี้ ตั้งแต่วันที่ทรงพระกรุณาโปรดเกล้าฯ แต่งตั้งเป็นต้นไป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32.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ให้กรรมการผู้ช่วยรัฐมนตรีคงอยู่ปฏิบัติหน้าที่อีกหนึ่งวาระ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คณะรัฐมนตรีมีมติเห็นชอบตามที่สำนักเลขาธิการนายกรัฐมนตรีเสนอให้กรรมการผู้ช่วยรัฐมนตรี ซึ่งครบวาระการดำรงตำแหน่ง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ในวันที่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 (ลำดับ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1-4)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และในวันที่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 (ลำดับที่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5-6)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ให้คงอยู่ปฏิบัติหน้าที่ต่ออีกหนึ่งวาระ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พลตำรวจโท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วร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ศักดิ์ นพสิทธิพร ผู้ช่วยรัฐมนตรีประจำสำนักนายกรัฐมนตรี อยู่ในบังคับบัญชา รองนายกรัฐมนตรี (พลอากาศเอก ประ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จิน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จั่นตอง)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นายธวัช สุนทรา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จารย์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ผู้ช่วยรัฐมนตรีประจำกระทรวงสาธารณสุข อยู่ในบังคับบัญชา รัฐมนตรีว่าการกระทรวงสาธารณสุข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พลเอก เจริญ นพสุวรรณ ผู้ช่วยรัฐมนตรีประจำกระทรวงแรงงาน อยู่ในบังคับบัญชา รัฐมนตรีว่าการกระทรวงแรงงาน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พลเอก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ปัฐม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พงศ์ ประถม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ภัฏ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ผู้ช่วยรัฐมนตรีประจำกระทรวงเกษตรและสหกรณ์ อยู่ในบังคับบัญชา รัฐมนตรีว่าการกระทรวงเกษตรและสหกรณ์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นายวีระศักดิ์ ฟูตระกูล ผู้ช่วยรัฐมนตรีประจำกระทรวงการต่างประเทศ อยู่ในบังคับบัญชา รัฐมนตรีว่าการกระทรวงการต่างประเทศ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6.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นายวินิจฉัย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แจ่ม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แจ้ง ผู้ช่วยรัฐมนตรีประจำกระทรวงพาณิชย์ อยู่ในบังคับบัญชา รัฐมนตรีว่าการกระทรวงพาณิชย์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33.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แต่งตั้งผู้รักษาราชการแทนรัฐมนตรีว่าการกระทรวงเทคโนโลยีสารสนเทศและการสื่อสาร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คณะรัฐมนตรีมีมติอนุมัติตามที่สำนักเลขาธิการนายกรัฐมนตรีเสนอ มอบหมายให้รองนายกรัฐมนตรี (พลอากาศเอก ประ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จิน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จั่นตอง) เป็นผู้รักษาราชการแทนรัฐมนตรีว่าการกระทรวงเทคโนโลยีสารสนเทศและการสื่อสาร เพิ่มเติมจากมติคณะรัฐมนตรีเมื่อวันที่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2558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ตามความในมาตรา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42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พ.ศ.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2534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โดยให้การรักษาราชการแทนรัฐมนตรีว่าการกระทรวงเทคโนโลยี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สารสนเทศและการสื่อสาร เป็นไปตามลำดับ ดังนี้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รองนายกรัฐมนตรี (พลอากาศเอก ประ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จิน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จั่นตอง)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รัฐมนตรีว่าการกระทรวงการคลัง (นายอภิศักดิ์ ตัน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ติวรวงศ์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รัฐมนตรีว่าการกระทรวงอุตสาหกรรม (นาง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อรรช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กา สีบุญเรือง)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34.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การแต่งตั้งข้าราชการให้ดำรงตำแหน่งประเภทบริหาร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013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ระดับสูง กระทรวงมหาดไทย</w:t>
      </w:r>
    </w:p>
    <w:p w:rsidR="00501350" w:rsidRPr="00501350" w:rsidRDefault="00501350" w:rsidP="00501350">
      <w:pPr>
        <w:shd w:val="clear" w:color="auto" w:fill="F7F7F5"/>
        <w:spacing w:after="360" w:line="30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คณะรัฐมนตรีมีมติอนุมัติตามที่กระทรวงมหาดไทยเสนอแต่งตั้งข้าราชการให้ดำรงประเภทบริหาร ระดับสูง จำนวน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ราย ดังนี้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ให้นายสุจินต์ ไชยชุมศักดิ์ พ้นจากตำแหน่งผู้ว่าราชการจังหวัด (นักปกครอง ระดับสูง) จังหวัดนครนายก สำนักงานปลัดกระทรวง และแต่งตั้งให้ดำรงตำแหน่งผู้ว่าราชการจังหวัด (นักปกครองระดับสูง) จังหวัดพระนครศรีอยุธยา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ให้นายโชคชัย เดชอมรธัญ พ้นจากตำแหน่งผู้ว่าราชการจังหวัด (นักปกครองระดับสูง) จังหวัดมหาสารคาม สำนักงานปลัดกระทรวง และแต่งตั้งให้ดำรงตำแหน่งผู้ว่าราชการจังหวัด (นักปกครอง ระดับสูง) จังหวัดภูเก็ต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ให้นาย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สุวัฒน์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พรมสุวรรณ พ้นจากตำแหน่งผู้ว่าราชการจังหวัด (นักปกครองระดับสูง) จังหวัดน่าน สำนักงานปลัดกระทรวง และแต่งตั้งให้ดำรงตำแหน่งผู้ว่าราชการจังหวัด (นักปกครอง ระดับสูง) จังหวัดลำปาง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วิศิษฐ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คู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รัตน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เวช รองผู้ว่าราชการจังหวัด (นักปกครอง ระดับต้น) จังหวัดอุทัยธานี สำนักงานปลัดกระทรวง ให้ดำรงตำแหน่งผู้ตรวจราชการกระทรวง (ผู้ตรวจราชการกระทรวง ระดับสูง)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นายสมฤกษ์ บัวใหญ่ รองผู้ว่าราชการจังหวัด (นักปกครอง ระดับต้น) จังหวัดอ่างทอง สำนักงานปลัดกระทรวง ให้ดำรงตำแหน่งผู้ตรวจราชการกระทรวง (ผู้ตรวจราชการกระทรวง ระดับสูง)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6.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นางสายพิรุณ น้อย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ศิริ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รองอธิบดี (นักบริหาร ระดับต้น) กรมการพัฒนาชุมชน ให้ดำรงตำแหน่งผู้ตรวจราชการกระทรวง (ผู้ตรวจราชการกระทรวง ระดับสูง)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7.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นายไพศาล วิมลรัตน์ รองผู้ว่าราชการจังหวัด (นักปกครอง ระดับต้น) จังหวัดฉะเชิงเทรา สำนักงานปลัดกระทรวง ให้ดำรงตำแหน่งผู้ว่าราชการจังหวัด (นักปกครอง ระดับสูง) จังหวัดน่าน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8.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นายณรงค์ศักดิ์ เฉลิมเกียรติ รองผู้ว่าราชการจังหวัด (นักปกครอง ระดับต้น) จังหวัดสมุทรสาคร สำนักงานปลัดกระทรวง ให้ดำรงตำแหน่งผู้ว่าราชการจังหวัด (นักปกครอง ระดับสูง) จังหวัดพะเยา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9.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นายวีระศักดิ์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วิจิตร์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แสงศรี รองผู้ว่าราชการจังหวัด (นักปกครอง ระดับต้น) จังหวัดสุพรรณบุรี สำนักงานปลัดกระทรวง ให้ดำรงตำแหน่งผู้ว่าราชการจังหวัด (นักปกครอง ระดับสูง) จังหวัดพิจิตร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10.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พิบูลย์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หัตถ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กิจโกศล รองผู้ว่าราชการจังหวัด (นักปกครอง ระดับต้น) จังหวัดปทุมธานี สำนักงานปลัดกระทรวง ให้ดำรงตำแหน่งผู้ว่าราชการจังหวัด (นักปกครอง ระดับสูง) จังหวัดเพชรบูรณ์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นายวัฒนา พุฒิชาติ รองผู้ว่าราชการจังหวัด (นักปกครอง ระดับต้น) จังหวัดศรีสะ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เกษ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สำนักงาน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ปลัดกระทรวง ให้ดำรงตำแหน่งผู้ว่าราชการจังหวัด (นักปกครอง ระดับสูง) จังหวัดแพร่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นายสืบศักดิ์ เอี่ยมวิจารณ์ รองผู้ว่าราชการจังหวัด (นักปกครอง ระดับต้น) จังหวัดสิงห์บุรี สำนักงานปลัดกระทรวง ให้ดำรงตำแหน่งผู้ว่าราชการจังหวัด (นักปกครอง ระดับสูง) จังหวัดแม่ฮ่องสอน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นายวีระชัย ภู่เพียงใจ รองผู้ว่าราชการจังหวัด (นักปกครอง ระดับต้น) จังหวัดอุตรดิตถ์ สำนักงานปลัดกระทรวง ให้ดำรงตำแหน่งผู้ว่าราชการจังหวัด (นักปกครอง ระดับสูง) จังหวัดลำพูน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ณัฐ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ภัทร สุวรรณประทีป รองผู้ว่าราชการจังหวัด (นักปกครอง ระดับต้น) จังหวัดลพบุรี สำนักงานปลัดกระทรวง ให้ดำรงตำแหน่งผู้ว่าราชการจังหวัด (นักปกครอง ระดับสูง) จังหวัดกาฬสินธุ์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นายพิสุทธิ์ บุษยพรรณพงศ์ รองผู้ว่าราชการจังหวัด (นักปกครอง ระดับต้น) จังหวัดอุบลราชธานี สำนักงานปลัดกระทรวง ให้ดำรงตำแหน่งผู้ว่าราชการจังหวัด (นักปกครอง ระดับสูง) จังหวัดบึงกาฬ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16.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นายเสน่ห์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นน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ทะโชติ รองผู้ว่าราชการจังหวัด (นักปกครอง ระดับต้น) จังหวัดเลย สำนักงานปลัดกระทรวง ให้ดำรงตำแหน่งผู้ว่าราชการจังหวัด (นักปกครอง ระดับสูง) จังหวัดมหาสารคาม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17.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สฤษดิ์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วิฑูรย์ ผู้ช่วยปลัดกระทรวง (นักบริหาร ระดับต้น) สำนักงานปลัดกระทรวง ให้ดำรงตำแหน่งผู้ว่าราชการจังหวัด (นักปกครอง ระดับสูง) จังหวัดร้อยเอ็ด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18.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นายคุมพล บรรเทาทุกข์ รองผู้ว่าราชการจังหวัด (นักปกครอง ระดับต้น) จังหวัดสกลนคร สำนักงานปลัดกระทรวง ให้ดำรงตำแหน่งผู้ว่าราชการจังหวัด (นักปกครอง ระดับสูง) จังหวัดเลย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19.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นายวิทยา จันทร์ฉลอง รองผู้ว่าราชการจังหวัด (นักปกครอง ระดับต้น) จังหวัดบุรีรัมย์ สำนักงานปลัดกระทรวง ให้ดำรงตำแหน่งผู้ว่าราชการจังหวัด (นักปกครอง ระดับสูง) จังหวัดสกลนคร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20.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ธนากร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อึ้งจิตรไพศาล รองผู้ว่าราชการจังหวัด (นักปกครอง ระดับต้น) จังหวัดพิษณุโลก สำนักงานปลัดกระทรวง ให้ดำรงตำแหน่งผู้ว่าราชการจังหวัด (นักปกครอง ระดับสูง) จังหวัดหนองบัวลำภู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21.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นายสิริรัฐ ชุมอุปการ รองผู้ว่าราชการจังหวัด (นักปกครอง ระดับต้น) จังหวัดขอนแก่น สำนักงานปลัดกระทรวง ให้ดำรงตำแหน่งผู้ว่าราชการจังหวัด (นักปกครอง ระดับสูง) จังหวัดอำนาจเจริญ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22.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นายณรงค์ พลละเอียด รองผู้ว่าราชการจังหวัด (นักปกครอง ระดับต้น) จังหวัดระนอง สำนักงานปลัดกระทรวง ให้ดำรงตำแหน่งผู้ว่าราชการจังหวัด (นักปกครอง ระดับสูง) จังหวัดชุมพร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23.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ศิริพัฒ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พัฒ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กุล รองผู้ว่าราชการจังหวัด (นักปกครอง ระดับต้น) จังหวัดนครศรีธรรมราช สำนักงานปลัดกระทรวง ให้ดำรงตำแหน่งผู้ว่าราชการจังหวัด (นักปกครอง ระดับสูง) จังหวัดตรัง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24.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นายวีรนันทน์ เพ็งจันทร์ รองผู้ว่าราชการจังหวัด (นักปกครอง ระดับต้น) จังหวัดปัตตานี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สำนักงานปลัดกระทรวง ให้ดำรงตำแหน่งผู้ว่าราชการจังหวัด (นักปกครอง ระดับสูง) จังหวัดปัตตานี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25.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นายจตุพจน์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ปิยัม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ปุตระ รองผู้ว่าราชการจังหวัด (นักปกครอง ระดับต้น) จังหวัดระนอง สำนักงานปลัดกระทรวง ให้ดำรงตำแหน่งผู้ว่าราชการจังหวัด (นักปกครอง ระดับสูง) จังหวัดระนอง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26.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นายอวยชัย อินทร์นาค รองผู้ว่าราชการจังหวัด (นักปกครอง ระดับต้น) จังหวัดสุราษฎร์ธานี สำนักงานปลัดกระทรวง ให้ดำรงตำแหน่งผู้ว่าราชการจังหวัด (นักปกครอง ระดับสูง) จังหวัดสุราษฎร์ธานี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27.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นายนิมิต วันไชยธนวงศ์ รองผู้ว่าราชการจังหวัด (นักปกครอง ระดับต้น) จังหวัดพะเยา สำนักงานปลัดกระทรวง ให้ดำรงตำแหน่งผู้ว่าราชการจังหวัด (นักปกครอง ระดับสูง) จังหวัดชัยนาท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28.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นายประดิษฐ์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ยมานันท์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รองอธิบดี (นักบริหาร ระดับต้น) กรมการปกครอง ให้ดำรงตำแหน่งผู้ว่าราชการจังหวัด (นักปกครอง ระดับสูง) จังหวัดนครนายก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29.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แต่งตั้ง นายคันฉัตร ตันเสถียร รองผู้ว่าราชการจังหวัด (นักปกครอง ระดับต้น) จังหวัดอุบลราชธานี สำนักงานปลัดกระทรวง ให้ดำรงตำแหน่งผู้ว่าราชการจังหวัด (นักปกครอง ระดับสูง) จังหวัดสมุทรสงคราม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  <w:t xml:space="preserve">30.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แต่งตั้ง นายกล้าณรงค์ </w:t>
      </w:r>
      <w:proofErr w:type="spellStart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พงษ์</w:t>
      </w:r>
      <w:proofErr w:type="spellEnd"/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เจริญ รองผู้ว่าราชการจังหวัด (นักปกครอง ระดับต้น) จังหวัดจันทบุรี สำนักงานปลัดกระทรวง ให้ดำรงตำแหน่งผู้ว่าราชการจังหวัด (นักปกครอง ระดับสูง) จังหวัดสระแก้ว สำนักงานปลัดกระทรวง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br/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ตั้งแต่วันที่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501350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501350">
        <w:rPr>
          <w:rFonts w:ascii="TH SarabunIT๙" w:eastAsia="Times New Roman" w:hAnsi="TH SarabunIT๙" w:cs="TH SarabunIT๙"/>
          <w:sz w:val="32"/>
          <w:szCs w:val="32"/>
          <w:cs/>
        </w:rPr>
        <w:t>ทั้งนี้ ตั้งแต่วันที่ทรงพระกรุณาโปรดเกล้าฯ แต่งตั้งเป็นต้นไป</w:t>
      </w:r>
    </w:p>
    <w:p w:rsidR="00A077CF" w:rsidRDefault="00A077CF"/>
    <w:sectPr w:rsidR="00A077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50"/>
    <w:rsid w:val="000272F7"/>
    <w:rsid w:val="00030307"/>
    <w:rsid w:val="000430F5"/>
    <w:rsid w:val="00043CC1"/>
    <w:rsid w:val="00064D41"/>
    <w:rsid w:val="00066950"/>
    <w:rsid w:val="00067486"/>
    <w:rsid w:val="0007465A"/>
    <w:rsid w:val="00081C48"/>
    <w:rsid w:val="000828AE"/>
    <w:rsid w:val="00096F5E"/>
    <w:rsid w:val="000B272E"/>
    <w:rsid w:val="000C0BFB"/>
    <w:rsid w:val="000C3D31"/>
    <w:rsid w:val="000D3608"/>
    <w:rsid w:val="000D6EB9"/>
    <w:rsid w:val="000E4742"/>
    <w:rsid w:val="000F2766"/>
    <w:rsid w:val="000F3956"/>
    <w:rsid w:val="00101515"/>
    <w:rsid w:val="001211F4"/>
    <w:rsid w:val="00122088"/>
    <w:rsid w:val="00126074"/>
    <w:rsid w:val="001274D0"/>
    <w:rsid w:val="00130C5D"/>
    <w:rsid w:val="00130CE6"/>
    <w:rsid w:val="001334D0"/>
    <w:rsid w:val="00145BE9"/>
    <w:rsid w:val="001472BF"/>
    <w:rsid w:val="00151D42"/>
    <w:rsid w:val="00153A05"/>
    <w:rsid w:val="001644F1"/>
    <w:rsid w:val="00170D15"/>
    <w:rsid w:val="00196A42"/>
    <w:rsid w:val="00196B81"/>
    <w:rsid w:val="001A46ED"/>
    <w:rsid w:val="001B424E"/>
    <w:rsid w:val="001B4D98"/>
    <w:rsid w:val="001B5412"/>
    <w:rsid w:val="001C67C8"/>
    <w:rsid w:val="001D5CBD"/>
    <w:rsid w:val="001D7976"/>
    <w:rsid w:val="001E05DB"/>
    <w:rsid w:val="001E3DDE"/>
    <w:rsid w:val="00200132"/>
    <w:rsid w:val="0020627E"/>
    <w:rsid w:val="00206636"/>
    <w:rsid w:val="00214009"/>
    <w:rsid w:val="00214517"/>
    <w:rsid w:val="002149C2"/>
    <w:rsid w:val="002238D8"/>
    <w:rsid w:val="00224258"/>
    <w:rsid w:val="00232CE5"/>
    <w:rsid w:val="00250637"/>
    <w:rsid w:val="0025299F"/>
    <w:rsid w:val="00255FE8"/>
    <w:rsid w:val="00256100"/>
    <w:rsid w:val="00256D64"/>
    <w:rsid w:val="0026761D"/>
    <w:rsid w:val="00276AB6"/>
    <w:rsid w:val="0029534D"/>
    <w:rsid w:val="00295E31"/>
    <w:rsid w:val="00297B7F"/>
    <w:rsid w:val="002A4D51"/>
    <w:rsid w:val="002A5FB2"/>
    <w:rsid w:val="002B1C22"/>
    <w:rsid w:val="002B6587"/>
    <w:rsid w:val="002C44EC"/>
    <w:rsid w:val="002D4261"/>
    <w:rsid w:val="002E6A7A"/>
    <w:rsid w:val="002F0740"/>
    <w:rsid w:val="00301AD2"/>
    <w:rsid w:val="003106BC"/>
    <w:rsid w:val="0033125A"/>
    <w:rsid w:val="0033378B"/>
    <w:rsid w:val="00334C27"/>
    <w:rsid w:val="00344E76"/>
    <w:rsid w:val="00355CD1"/>
    <w:rsid w:val="00364939"/>
    <w:rsid w:val="00376032"/>
    <w:rsid w:val="00387722"/>
    <w:rsid w:val="0039167A"/>
    <w:rsid w:val="00396CA8"/>
    <w:rsid w:val="003A088A"/>
    <w:rsid w:val="003A5298"/>
    <w:rsid w:val="003B18DD"/>
    <w:rsid w:val="003B268B"/>
    <w:rsid w:val="003C4093"/>
    <w:rsid w:val="003C69FF"/>
    <w:rsid w:val="003E1028"/>
    <w:rsid w:val="003F0C6B"/>
    <w:rsid w:val="003F54CF"/>
    <w:rsid w:val="00401E5D"/>
    <w:rsid w:val="00401F58"/>
    <w:rsid w:val="00405F89"/>
    <w:rsid w:val="00406B5B"/>
    <w:rsid w:val="00427E72"/>
    <w:rsid w:val="00434C99"/>
    <w:rsid w:val="004424C3"/>
    <w:rsid w:val="00450D03"/>
    <w:rsid w:val="004556E7"/>
    <w:rsid w:val="004659A3"/>
    <w:rsid w:val="0047062B"/>
    <w:rsid w:val="00475022"/>
    <w:rsid w:val="004820EB"/>
    <w:rsid w:val="004857D9"/>
    <w:rsid w:val="0048618F"/>
    <w:rsid w:val="004A2ACB"/>
    <w:rsid w:val="004C3EBD"/>
    <w:rsid w:val="004D7883"/>
    <w:rsid w:val="004D79FB"/>
    <w:rsid w:val="004E1EBC"/>
    <w:rsid w:val="00500AA3"/>
    <w:rsid w:val="00501350"/>
    <w:rsid w:val="00507DB3"/>
    <w:rsid w:val="00514EE9"/>
    <w:rsid w:val="00531E68"/>
    <w:rsid w:val="00541BE5"/>
    <w:rsid w:val="005458C6"/>
    <w:rsid w:val="005474FB"/>
    <w:rsid w:val="00552F7E"/>
    <w:rsid w:val="00562388"/>
    <w:rsid w:val="0057030C"/>
    <w:rsid w:val="00571E4F"/>
    <w:rsid w:val="005745F2"/>
    <w:rsid w:val="00574C49"/>
    <w:rsid w:val="0057656A"/>
    <w:rsid w:val="00591B4C"/>
    <w:rsid w:val="00596D2A"/>
    <w:rsid w:val="005A6E1E"/>
    <w:rsid w:val="005B3692"/>
    <w:rsid w:val="005B3B8B"/>
    <w:rsid w:val="005C0CCA"/>
    <w:rsid w:val="005C4457"/>
    <w:rsid w:val="005D026E"/>
    <w:rsid w:val="005E1945"/>
    <w:rsid w:val="005E2223"/>
    <w:rsid w:val="005E3C0E"/>
    <w:rsid w:val="005E4E0D"/>
    <w:rsid w:val="005E671A"/>
    <w:rsid w:val="005F7900"/>
    <w:rsid w:val="00601E7C"/>
    <w:rsid w:val="00605102"/>
    <w:rsid w:val="00627508"/>
    <w:rsid w:val="00637F92"/>
    <w:rsid w:val="00645159"/>
    <w:rsid w:val="006509F5"/>
    <w:rsid w:val="00655508"/>
    <w:rsid w:val="006614FE"/>
    <w:rsid w:val="00667B8F"/>
    <w:rsid w:val="0068649A"/>
    <w:rsid w:val="006A15B5"/>
    <w:rsid w:val="006B114C"/>
    <w:rsid w:val="006B279B"/>
    <w:rsid w:val="006B47D8"/>
    <w:rsid w:val="006C265F"/>
    <w:rsid w:val="006C266A"/>
    <w:rsid w:val="006D38A3"/>
    <w:rsid w:val="006F1782"/>
    <w:rsid w:val="006F394E"/>
    <w:rsid w:val="006F69F7"/>
    <w:rsid w:val="00701225"/>
    <w:rsid w:val="00711220"/>
    <w:rsid w:val="00720046"/>
    <w:rsid w:val="00746A2F"/>
    <w:rsid w:val="00755A3E"/>
    <w:rsid w:val="00770367"/>
    <w:rsid w:val="007705C6"/>
    <w:rsid w:val="00770825"/>
    <w:rsid w:val="00771663"/>
    <w:rsid w:val="00781DFA"/>
    <w:rsid w:val="00792FA0"/>
    <w:rsid w:val="0079354B"/>
    <w:rsid w:val="007B09C5"/>
    <w:rsid w:val="007B0D3C"/>
    <w:rsid w:val="007B2261"/>
    <w:rsid w:val="007C33A6"/>
    <w:rsid w:val="007C355D"/>
    <w:rsid w:val="007D190C"/>
    <w:rsid w:val="007D1B77"/>
    <w:rsid w:val="007D285D"/>
    <w:rsid w:val="007D420A"/>
    <w:rsid w:val="007D4B90"/>
    <w:rsid w:val="007F62A1"/>
    <w:rsid w:val="00805466"/>
    <w:rsid w:val="00822639"/>
    <w:rsid w:val="00827982"/>
    <w:rsid w:val="00833096"/>
    <w:rsid w:val="00854C7E"/>
    <w:rsid w:val="00870032"/>
    <w:rsid w:val="0087659E"/>
    <w:rsid w:val="008A4717"/>
    <w:rsid w:val="008A6D31"/>
    <w:rsid w:val="008B0361"/>
    <w:rsid w:val="008C1D54"/>
    <w:rsid w:val="008C3CF1"/>
    <w:rsid w:val="008D6090"/>
    <w:rsid w:val="008D64E6"/>
    <w:rsid w:val="008E0AF1"/>
    <w:rsid w:val="008E6B5C"/>
    <w:rsid w:val="008F1D0C"/>
    <w:rsid w:val="008F720C"/>
    <w:rsid w:val="00910193"/>
    <w:rsid w:val="00914186"/>
    <w:rsid w:val="00941FC3"/>
    <w:rsid w:val="00947A9A"/>
    <w:rsid w:val="00951849"/>
    <w:rsid w:val="00954247"/>
    <w:rsid w:val="009620DE"/>
    <w:rsid w:val="00966B0D"/>
    <w:rsid w:val="00970421"/>
    <w:rsid w:val="009824C3"/>
    <w:rsid w:val="009825E5"/>
    <w:rsid w:val="00993A1C"/>
    <w:rsid w:val="009A0536"/>
    <w:rsid w:val="009A2470"/>
    <w:rsid w:val="009A4558"/>
    <w:rsid w:val="009A6BA8"/>
    <w:rsid w:val="009C1C05"/>
    <w:rsid w:val="009C6E2B"/>
    <w:rsid w:val="009D2533"/>
    <w:rsid w:val="009E7E7F"/>
    <w:rsid w:val="009F14ED"/>
    <w:rsid w:val="00A04982"/>
    <w:rsid w:val="00A077CF"/>
    <w:rsid w:val="00A10190"/>
    <w:rsid w:val="00A211A3"/>
    <w:rsid w:val="00A3691E"/>
    <w:rsid w:val="00A46911"/>
    <w:rsid w:val="00A46FF8"/>
    <w:rsid w:val="00A53B22"/>
    <w:rsid w:val="00A631CF"/>
    <w:rsid w:val="00A638BA"/>
    <w:rsid w:val="00A64F53"/>
    <w:rsid w:val="00A66FC3"/>
    <w:rsid w:val="00A80022"/>
    <w:rsid w:val="00A8266C"/>
    <w:rsid w:val="00A86642"/>
    <w:rsid w:val="00A86ACC"/>
    <w:rsid w:val="00AA181D"/>
    <w:rsid w:val="00AB3F0D"/>
    <w:rsid w:val="00AB600F"/>
    <w:rsid w:val="00AC1EDA"/>
    <w:rsid w:val="00AD17D3"/>
    <w:rsid w:val="00AD281E"/>
    <w:rsid w:val="00AD678C"/>
    <w:rsid w:val="00AD7548"/>
    <w:rsid w:val="00AE1752"/>
    <w:rsid w:val="00AE2683"/>
    <w:rsid w:val="00AF75D9"/>
    <w:rsid w:val="00B31EF5"/>
    <w:rsid w:val="00B346B5"/>
    <w:rsid w:val="00B34784"/>
    <w:rsid w:val="00B368DF"/>
    <w:rsid w:val="00B47C7A"/>
    <w:rsid w:val="00B523A7"/>
    <w:rsid w:val="00B6271D"/>
    <w:rsid w:val="00B6358A"/>
    <w:rsid w:val="00B65135"/>
    <w:rsid w:val="00B70B24"/>
    <w:rsid w:val="00B97DD5"/>
    <w:rsid w:val="00BA308B"/>
    <w:rsid w:val="00BA5A0E"/>
    <w:rsid w:val="00BB36DC"/>
    <w:rsid w:val="00BC4454"/>
    <w:rsid w:val="00BD234C"/>
    <w:rsid w:val="00BE3538"/>
    <w:rsid w:val="00BE5A78"/>
    <w:rsid w:val="00BE7914"/>
    <w:rsid w:val="00BF01A8"/>
    <w:rsid w:val="00BF7865"/>
    <w:rsid w:val="00C07CA3"/>
    <w:rsid w:val="00C07D45"/>
    <w:rsid w:val="00C1144B"/>
    <w:rsid w:val="00C170D0"/>
    <w:rsid w:val="00C20131"/>
    <w:rsid w:val="00C26FA1"/>
    <w:rsid w:val="00C42252"/>
    <w:rsid w:val="00C42B12"/>
    <w:rsid w:val="00C46353"/>
    <w:rsid w:val="00C63AA3"/>
    <w:rsid w:val="00C66AEE"/>
    <w:rsid w:val="00C8649A"/>
    <w:rsid w:val="00C91543"/>
    <w:rsid w:val="00CB4AD2"/>
    <w:rsid w:val="00CD62E1"/>
    <w:rsid w:val="00CD6464"/>
    <w:rsid w:val="00CD7A5F"/>
    <w:rsid w:val="00CE7F37"/>
    <w:rsid w:val="00CF6A4A"/>
    <w:rsid w:val="00D0293D"/>
    <w:rsid w:val="00D03064"/>
    <w:rsid w:val="00D06CDA"/>
    <w:rsid w:val="00D115E6"/>
    <w:rsid w:val="00D269F0"/>
    <w:rsid w:val="00D32FAE"/>
    <w:rsid w:val="00D40642"/>
    <w:rsid w:val="00D523E0"/>
    <w:rsid w:val="00D85A96"/>
    <w:rsid w:val="00D86D9B"/>
    <w:rsid w:val="00D912F9"/>
    <w:rsid w:val="00DC0B81"/>
    <w:rsid w:val="00DC34C6"/>
    <w:rsid w:val="00DC4DCF"/>
    <w:rsid w:val="00DD5C97"/>
    <w:rsid w:val="00DE18D3"/>
    <w:rsid w:val="00E16389"/>
    <w:rsid w:val="00E32A21"/>
    <w:rsid w:val="00E33C28"/>
    <w:rsid w:val="00E343AC"/>
    <w:rsid w:val="00E35469"/>
    <w:rsid w:val="00E357F8"/>
    <w:rsid w:val="00E40696"/>
    <w:rsid w:val="00E40D02"/>
    <w:rsid w:val="00E449DF"/>
    <w:rsid w:val="00E557C3"/>
    <w:rsid w:val="00E74692"/>
    <w:rsid w:val="00E929CE"/>
    <w:rsid w:val="00EA0C12"/>
    <w:rsid w:val="00EA0DED"/>
    <w:rsid w:val="00EB4666"/>
    <w:rsid w:val="00EC1FCE"/>
    <w:rsid w:val="00ED24F4"/>
    <w:rsid w:val="00ED302D"/>
    <w:rsid w:val="00ED6C1D"/>
    <w:rsid w:val="00EE431F"/>
    <w:rsid w:val="00EF1A7A"/>
    <w:rsid w:val="00F00082"/>
    <w:rsid w:val="00F0427F"/>
    <w:rsid w:val="00F10BD4"/>
    <w:rsid w:val="00F14B8E"/>
    <w:rsid w:val="00F2610D"/>
    <w:rsid w:val="00F27517"/>
    <w:rsid w:val="00F324A6"/>
    <w:rsid w:val="00F33A34"/>
    <w:rsid w:val="00F3718E"/>
    <w:rsid w:val="00F44789"/>
    <w:rsid w:val="00F52A6C"/>
    <w:rsid w:val="00F55AC8"/>
    <w:rsid w:val="00F70B0D"/>
    <w:rsid w:val="00F74971"/>
    <w:rsid w:val="00F772C8"/>
    <w:rsid w:val="00F8590B"/>
    <w:rsid w:val="00F92DE4"/>
    <w:rsid w:val="00FB16F5"/>
    <w:rsid w:val="00FB6C0C"/>
    <w:rsid w:val="00FC7EDF"/>
    <w:rsid w:val="00FE1655"/>
    <w:rsid w:val="00FE276A"/>
    <w:rsid w:val="00FE4799"/>
    <w:rsid w:val="00FF0BBC"/>
    <w:rsid w:val="00FF0D35"/>
    <w:rsid w:val="00FF16F0"/>
    <w:rsid w:val="00FF551F"/>
    <w:rsid w:val="00FF597B"/>
    <w:rsid w:val="00FF599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7550</Words>
  <Characters>43041</Characters>
  <Application>Microsoft Office Word</Application>
  <DocSecurity>0</DocSecurity>
  <Lines>358</Lines>
  <Paragraphs>100</Paragraphs>
  <ScaleCrop>false</ScaleCrop>
  <Company/>
  <LinksUpToDate>false</LinksUpToDate>
  <CharactersWithSpaces>50491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1</cp:revision>
  <dcterms:created xsi:type="dcterms:W3CDTF">2016-09-14T08:10:00Z</dcterms:created>
  <dcterms:modified xsi:type="dcterms:W3CDTF">2016-09-14T08:11:00Z</dcterms:modified>
</cp:coreProperties>
</file>